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0D2EB" w14:textId="77777777" w:rsidR="00636C15" w:rsidRPr="00636C15" w:rsidRDefault="00636C15" w:rsidP="00636C15">
      <w:r w:rsidRPr="00636C15">
        <w:t xml:space="preserve">Berikut adalah </w:t>
      </w:r>
      <w:r w:rsidRPr="00636C15">
        <w:rPr>
          <w:b/>
          <w:bCs/>
        </w:rPr>
        <w:t>5 contoh soal analisis HOTS dengan tingkat kompleksitas yang lebih tinggi dan skenario dramatis</w:t>
      </w:r>
      <w:r w:rsidRPr="00636C15">
        <w:t>.</w:t>
      </w:r>
    </w:p>
    <w:p w14:paraId="2B985A9D" w14:textId="77777777" w:rsidR="00636C15" w:rsidRPr="00636C15" w:rsidRDefault="00636C15" w:rsidP="00636C15">
      <w:r w:rsidRPr="00636C15">
        <w:t xml:space="preserve">Setiap soal dirancang untuk menciptakan benturan batin yang ekstrem antara </w:t>
      </w:r>
      <w:r w:rsidRPr="00636C15">
        <w:rPr>
          <w:b/>
          <w:bCs/>
        </w:rPr>
        <w:t>misi kemanusiaan/kelangsungan hidup komunitas</w:t>
      </w:r>
      <w:r w:rsidRPr="00636C15">
        <w:t xml:space="preserve"> (sisi positif) dan </w:t>
      </w:r>
      <w:r w:rsidRPr="00636C15">
        <w:rPr>
          <w:b/>
          <w:bCs/>
        </w:rPr>
        <w:t>pelanggaran hukum akuntansi/regulasi berat</w:t>
      </w:r>
      <w:r w:rsidRPr="00636C15">
        <w:t xml:space="preserve"> (sisi negatif), bersandar pada standar internasional (IFRS/GAAP) serta filsafat </w:t>
      </w:r>
      <w:proofErr w:type="spellStart"/>
      <w:r w:rsidRPr="00636C15">
        <w:rPr>
          <w:i/>
          <w:iCs/>
        </w:rPr>
        <w:t>Lillāh</w:t>
      </w:r>
      <w:proofErr w:type="spellEnd"/>
      <w:r w:rsidRPr="00636C15">
        <w:t xml:space="preserve"> (akuntabilitas kepada Allah) dan </w:t>
      </w:r>
      <w:proofErr w:type="spellStart"/>
      <w:r w:rsidRPr="00636C15">
        <w:rPr>
          <w:i/>
          <w:iCs/>
        </w:rPr>
        <w:t>Langghâr</w:t>
      </w:r>
      <w:proofErr w:type="spellEnd"/>
      <w:r w:rsidRPr="00636C15">
        <w:t xml:space="preserve"> (etika moralitas berbasis </w:t>
      </w:r>
      <w:proofErr w:type="spellStart"/>
      <w:r w:rsidRPr="00636C15">
        <w:t>komunitarian</w:t>
      </w:r>
      <w:proofErr w:type="spellEnd"/>
      <w:r w:rsidRPr="00636C15">
        <w:t xml:space="preserve"> Madura).</w:t>
      </w:r>
    </w:p>
    <w:p w14:paraId="0ED8F954" w14:textId="77777777" w:rsidR="00636C15" w:rsidRPr="00636C15" w:rsidRDefault="00636C15" w:rsidP="00636C15">
      <w:r w:rsidRPr="00636C15">
        <w:pict w14:anchorId="760DAC8C">
          <v:rect id="_x0000_i1061" style="width:0;height:.75pt" o:hralign="center" o:hrstd="t" o:hr="t" fillcolor="#a0a0a0" stroked="f"/>
        </w:pict>
      </w:r>
    </w:p>
    <w:p w14:paraId="34E1B926" w14:textId="77777777" w:rsidR="00636C15" w:rsidRPr="00636C15" w:rsidRDefault="00636C15" w:rsidP="00636C15">
      <w:pPr>
        <w:rPr>
          <w:b/>
          <w:bCs/>
        </w:rPr>
      </w:pPr>
      <w:r w:rsidRPr="00636C15">
        <w:rPr>
          <w:rFonts w:ascii="Segoe UI Emoji" w:hAnsi="Segoe UI Emoji" w:cs="Segoe UI Emoji"/>
          <w:b/>
          <w:bCs/>
        </w:rPr>
        <w:t>📝</w:t>
      </w:r>
      <w:r w:rsidRPr="00636C15">
        <w:rPr>
          <w:b/>
          <w:bCs/>
        </w:rPr>
        <w:t xml:space="preserve"> Soal 15: Tragedi Gagal Bayar </w:t>
      </w:r>
      <w:proofErr w:type="spellStart"/>
      <w:r w:rsidRPr="00636C15">
        <w:rPr>
          <w:b/>
          <w:bCs/>
        </w:rPr>
        <w:t>Paylater</w:t>
      </w:r>
      <w:proofErr w:type="spellEnd"/>
      <w:r w:rsidRPr="00636C15">
        <w:rPr>
          <w:b/>
          <w:bCs/>
        </w:rPr>
        <w:t xml:space="preserve"> Syariah dan Sandera Sosial Aliansi Petani Tembakau</w:t>
      </w:r>
    </w:p>
    <w:p w14:paraId="5288B208" w14:textId="77777777" w:rsidR="00636C15" w:rsidRPr="00636C15" w:rsidRDefault="00636C15" w:rsidP="00636C15">
      <w:pPr>
        <w:numPr>
          <w:ilvl w:val="0"/>
          <w:numId w:val="1"/>
        </w:numPr>
      </w:pPr>
      <w:r w:rsidRPr="00636C15">
        <w:rPr>
          <w:b/>
          <w:bCs/>
        </w:rPr>
        <w:t>Skenario Kasus:</w:t>
      </w:r>
      <w:r w:rsidRPr="00636C15">
        <w:br/>
        <w:t xml:space="preserve">Arifin adalah kepala akuntan sebuah </w:t>
      </w:r>
      <w:proofErr w:type="spellStart"/>
      <w:r w:rsidRPr="00636C15">
        <w:rPr>
          <w:i/>
          <w:iCs/>
        </w:rPr>
        <w:t>fintech</w:t>
      </w:r>
      <w:proofErr w:type="spellEnd"/>
      <w:r w:rsidRPr="00636C15">
        <w:t xml:space="preserve"> pembiayaan syariah lokal di Sampang yang menyalurkan modal bagi ribuan petani tembakau rakyat. Akibat badai </w:t>
      </w:r>
      <w:proofErr w:type="spellStart"/>
      <w:r w:rsidRPr="00636C15">
        <w:t>el</w:t>
      </w:r>
      <w:proofErr w:type="spellEnd"/>
      <w:r w:rsidRPr="00636C15">
        <w:t xml:space="preserve"> </w:t>
      </w:r>
      <w:proofErr w:type="spellStart"/>
      <w:r w:rsidRPr="00636C15">
        <w:t>nino</w:t>
      </w:r>
      <w:proofErr w:type="spellEnd"/>
      <w:r w:rsidRPr="00636C15">
        <w:t xml:space="preserve"> ekstrem, seluruh petani gagal panen dan tidak mampu melunasi pembiayaan mereka. Rasio kredit macet (</w:t>
      </w:r>
      <w:r w:rsidRPr="00636C15">
        <w:rPr>
          <w:i/>
          <w:iCs/>
        </w:rPr>
        <w:t>Non-</w:t>
      </w:r>
      <w:proofErr w:type="spellStart"/>
      <w:r w:rsidRPr="00636C15">
        <w:rPr>
          <w:i/>
          <w:iCs/>
        </w:rPr>
        <w:t>Performing</w:t>
      </w:r>
      <w:proofErr w:type="spellEnd"/>
      <w:r w:rsidRPr="00636C15">
        <w:rPr>
          <w:i/>
          <w:iCs/>
        </w:rPr>
        <w:t xml:space="preserve"> </w:t>
      </w:r>
      <w:proofErr w:type="spellStart"/>
      <w:r w:rsidRPr="00636C15">
        <w:rPr>
          <w:i/>
          <w:iCs/>
        </w:rPr>
        <w:t>Financing</w:t>
      </w:r>
      <w:proofErr w:type="spellEnd"/>
      <w:r w:rsidRPr="00636C15">
        <w:t>) melonjak drastis melewati batas aman OJK. Jika Arifin melaporkan pencadangan kerugian piutang (</w:t>
      </w:r>
      <w:proofErr w:type="spellStart"/>
      <w:r w:rsidRPr="00636C15">
        <w:rPr>
          <w:i/>
          <w:iCs/>
        </w:rPr>
        <w:t>impairment</w:t>
      </w:r>
      <w:proofErr w:type="spellEnd"/>
      <w:r w:rsidRPr="00636C15">
        <w:t xml:space="preserve">) apa adanya sesuai </w:t>
      </w:r>
      <w:r w:rsidRPr="00636C15">
        <w:rPr>
          <w:b/>
          <w:bCs/>
        </w:rPr>
        <w:t>IFRS 9 / SAK 102</w:t>
      </w:r>
      <w:r w:rsidRPr="00636C15">
        <w:t xml:space="preserve">, </w:t>
      </w:r>
      <w:proofErr w:type="spellStart"/>
      <w:r w:rsidRPr="00636C15">
        <w:rPr>
          <w:i/>
          <w:iCs/>
        </w:rPr>
        <w:t>fintech</w:t>
      </w:r>
      <w:proofErr w:type="spellEnd"/>
      <w:r w:rsidRPr="00636C15">
        <w:t xml:space="preserve"> ini akan dilikuidasi oleh otoritas keuangan. Dampaknya, jaminan tanah dan rumah ribuan petani miskin akan disita oleh investor luar.</w:t>
      </w:r>
      <w:r w:rsidRPr="00636C15">
        <w:br/>
        <w:t xml:space="preserve">Direksi meminta Arifin menggunakan algoritma rekayasa untuk menyamarkan status macet tersebut menjadi "restrukturisasi lancar fiktif" sambil melakukan praktik </w:t>
      </w:r>
      <w:proofErr w:type="spellStart"/>
      <w:r w:rsidRPr="00636C15">
        <w:rPr>
          <w:i/>
          <w:iCs/>
        </w:rPr>
        <w:t>sharia-washing</w:t>
      </w:r>
      <w:proofErr w:type="spellEnd"/>
      <w:r w:rsidRPr="00636C15">
        <w:t xml:space="preserve"> dengan membebankan rupa-rupa biaya administrasi terselubung guna menutupi kas yang kosong. Direksi meyakinkan Arifin bahwa ini adalah taktik sementara demi menyelamatkan ribuan keluarga petani dari kehilangan tempat tinggal.</w:t>
      </w:r>
    </w:p>
    <w:p w14:paraId="6122C4D5" w14:textId="77777777" w:rsidR="00636C15" w:rsidRPr="00636C15" w:rsidRDefault="00636C15" w:rsidP="00636C15">
      <w:pPr>
        <w:numPr>
          <w:ilvl w:val="0"/>
          <w:numId w:val="1"/>
        </w:numPr>
      </w:pPr>
      <w:r w:rsidRPr="00636C15">
        <w:rPr>
          <w:b/>
          <w:bCs/>
        </w:rPr>
        <w:t>Pertanyaan Analisis (HOTS):</w:t>
      </w:r>
    </w:p>
    <w:p w14:paraId="0DE5F6C0" w14:textId="77777777" w:rsidR="00636C15" w:rsidRPr="00636C15" w:rsidRDefault="00636C15" w:rsidP="00636C15">
      <w:pPr>
        <w:numPr>
          <w:ilvl w:val="1"/>
          <w:numId w:val="1"/>
        </w:numPr>
      </w:pPr>
      <w:r w:rsidRPr="00636C15">
        <w:rPr>
          <w:b/>
          <w:bCs/>
        </w:rPr>
        <w:t>Evaluasi &amp; Bongkar:</w:t>
      </w:r>
      <w:r w:rsidRPr="00636C15">
        <w:t xml:space="preserve"> Bedah secara kritis benturan ontologis antara niat mulia menyelamatkan tanah air petani (positif) dengan penggunaan praktik </w:t>
      </w:r>
      <w:proofErr w:type="spellStart"/>
      <w:r w:rsidRPr="00636C15">
        <w:rPr>
          <w:i/>
          <w:iCs/>
        </w:rPr>
        <w:t>sharia-washing</w:t>
      </w:r>
      <w:proofErr w:type="spellEnd"/>
      <w:r w:rsidRPr="00636C15">
        <w:t xml:space="preserve"> dan manipulasi IFRS 9 (negatif).</w:t>
      </w:r>
    </w:p>
    <w:p w14:paraId="4A37CF48" w14:textId="77777777" w:rsidR="00636C15" w:rsidRPr="00636C15" w:rsidRDefault="00636C15" w:rsidP="00636C15">
      <w:pPr>
        <w:numPr>
          <w:ilvl w:val="1"/>
          <w:numId w:val="1"/>
        </w:numPr>
      </w:pPr>
      <w:r w:rsidRPr="00636C15">
        <w:rPr>
          <w:b/>
          <w:bCs/>
        </w:rPr>
        <w:t>Sintesis Solusi Sesuai Syariah:</w:t>
      </w:r>
      <w:r w:rsidRPr="00636C15">
        <w:t xml:space="preserve"> Bagaimana tinjauan kritis kasus ini berdasarkan </w:t>
      </w:r>
      <w:r w:rsidRPr="00636C15">
        <w:rPr>
          <w:b/>
          <w:bCs/>
        </w:rPr>
        <w:t>QS. Al-Baqarah: 278-282</w:t>
      </w:r>
      <w:r w:rsidRPr="00636C15">
        <w:t xml:space="preserve"> (tentang pelarangan riba, keharusan mencatat utang dengan benar, dan pemberian kelonggaran bagi yang kesulitan)? Bagaimana Arifin harus mengartikulasikan tesis </w:t>
      </w:r>
      <w:proofErr w:type="spellStart"/>
      <w:r w:rsidRPr="00636C15">
        <w:rPr>
          <w:i/>
          <w:iCs/>
        </w:rPr>
        <w:t>Tawhidic</w:t>
      </w:r>
      <w:proofErr w:type="spellEnd"/>
      <w:r w:rsidRPr="00636C15">
        <w:rPr>
          <w:i/>
          <w:iCs/>
        </w:rPr>
        <w:t xml:space="preserve"> </w:t>
      </w:r>
      <w:proofErr w:type="spellStart"/>
      <w:r w:rsidRPr="00636C15">
        <w:rPr>
          <w:i/>
          <w:iCs/>
        </w:rPr>
        <w:t>Holistic</w:t>
      </w:r>
      <w:proofErr w:type="spellEnd"/>
      <w:r w:rsidRPr="00636C15">
        <w:rPr>
          <w:i/>
          <w:iCs/>
        </w:rPr>
        <w:t xml:space="preserve"> </w:t>
      </w:r>
      <w:proofErr w:type="spellStart"/>
      <w:r w:rsidRPr="00636C15">
        <w:rPr>
          <w:i/>
          <w:iCs/>
        </w:rPr>
        <w:t>Accountability</w:t>
      </w:r>
      <w:proofErr w:type="spellEnd"/>
      <w:r w:rsidRPr="00636C15">
        <w:t xml:space="preserve"> (akuntabilitas holistik tauhid) di hadapan direksi untuk menolak rekayasa laporan tanpa harus mengorbankan nasib rumah para petani?</w:t>
      </w:r>
    </w:p>
    <w:p w14:paraId="5A17EB73" w14:textId="77777777" w:rsidR="00636C15" w:rsidRPr="00636C15" w:rsidRDefault="00636C15" w:rsidP="00636C15">
      <w:r w:rsidRPr="00636C15">
        <w:pict w14:anchorId="05A17243">
          <v:rect id="_x0000_i1062" style="width:0;height:.75pt" o:hralign="center" o:hrstd="t" o:hr="t" fillcolor="#a0a0a0" stroked="f"/>
        </w:pict>
      </w:r>
    </w:p>
    <w:p w14:paraId="62B08300" w14:textId="77777777" w:rsidR="00636C15" w:rsidRPr="00636C15" w:rsidRDefault="00636C15" w:rsidP="00636C15">
      <w:pPr>
        <w:rPr>
          <w:b/>
          <w:bCs/>
        </w:rPr>
      </w:pPr>
      <w:r w:rsidRPr="00636C15">
        <w:rPr>
          <w:rFonts w:ascii="Segoe UI Emoji" w:hAnsi="Segoe UI Emoji" w:cs="Segoe UI Emoji"/>
          <w:b/>
          <w:bCs/>
        </w:rPr>
        <w:t>📝</w:t>
      </w:r>
      <w:r w:rsidRPr="00636C15">
        <w:rPr>
          <w:b/>
          <w:bCs/>
        </w:rPr>
        <w:t xml:space="preserve"> Soal 16: Skema </w:t>
      </w:r>
      <w:proofErr w:type="spellStart"/>
      <w:r w:rsidRPr="00636C15">
        <w:rPr>
          <w:b/>
          <w:bCs/>
          <w:i/>
          <w:iCs/>
        </w:rPr>
        <w:t>Off-Balance</w:t>
      </w:r>
      <w:proofErr w:type="spellEnd"/>
      <w:r w:rsidRPr="00636C15">
        <w:rPr>
          <w:b/>
          <w:bCs/>
          <w:i/>
          <w:iCs/>
        </w:rPr>
        <w:t xml:space="preserve"> </w:t>
      </w:r>
      <w:proofErr w:type="spellStart"/>
      <w:r w:rsidRPr="00636C15">
        <w:rPr>
          <w:b/>
          <w:bCs/>
          <w:i/>
          <w:iCs/>
        </w:rPr>
        <w:t>Sheet</w:t>
      </w:r>
      <w:proofErr w:type="spellEnd"/>
      <w:r w:rsidRPr="00636C15">
        <w:rPr>
          <w:b/>
          <w:bCs/>
        </w:rPr>
        <w:t xml:space="preserve"> Penyelamatan Rumah Sakit Gratis Yayasan Pesantren</w:t>
      </w:r>
    </w:p>
    <w:p w14:paraId="289E8A3E" w14:textId="77777777" w:rsidR="00636C15" w:rsidRPr="00636C15" w:rsidRDefault="00636C15" w:rsidP="00636C15">
      <w:pPr>
        <w:numPr>
          <w:ilvl w:val="0"/>
          <w:numId w:val="2"/>
        </w:numPr>
      </w:pPr>
      <w:r w:rsidRPr="00636C15">
        <w:rPr>
          <w:b/>
          <w:bCs/>
        </w:rPr>
        <w:t>Skenario Kasus:</w:t>
      </w:r>
      <w:r w:rsidRPr="00636C15">
        <w:br/>
      </w:r>
      <w:proofErr w:type="spellStart"/>
      <w:r w:rsidRPr="00636C15">
        <w:t>Ustadz</w:t>
      </w:r>
      <w:proofErr w:type="spellEnd"/>
      <w:r w:rsidRPr="00636C15">
        <w:t xml:space="preserve"> Mansur bertindak sebagai Direktur Keuangan sebuah yayasan pesantren besar di Bangkalan yang mengelola Rumah Sakit Gratis khusus warga miskin dan kaum </w:t>
      </w:r>
      <w:proofErr w:type="spellStart"/>
      <w:r w:rsidRPr="00636C15">
        <w:t>dhuafa</w:t>
      </w:r>
      <w:proofErr w:type="spellEnd"/>
      <w:r w:rsidRPr="00636C15">
        <w:t xml:space="preserve">. Rumah sakit tersebut sedang berada di ujung tanduk karena utang pengadaan alat medis dan obat-obatan yang membengkak ke </w:t>
      </w:r>
      <w:proofErr w:type="spellStart"/>
      <w:r w:rsidRPr="00636C15">
        <w:rPr>
          <w:i/>
          <w:iCs/>
        </w:rPr>
        <w:t>supplier</w:t>
      </w:r>
      <w:proofErr w:type="spellEnd"/>
      <w:r w:rsidRPr="00636C15">
        <w:t xml:space="preserve">. Jika utang tersebut muncul di dalam neraca laporan keuangan utama </w:t>
      </w:r>
      <w:proofErr w:type="spellStart"/>
      <w:r w:rsidRPr="00636C15">
        <w:t>konsolidasian</w:t>
      </w:r>
      <w:proofErr w:type="spellEnd"/>
      <w:r w:rsidRPr="00636C15">
        <w:t xml:space="preserve"> yayasan, bank syariah akan </w:t>
      </w:r>
      <w:r w:rsidRPr="00636C15">
        <w:lastRenderedPageBreak/>
        <w:t>langsung memutus aliran modal kerja utama pesantren, yang berarti penutupan total rumah sakit gratis sekaligus penghentian operasional pendidikan anak yatim.</w:t>
      </w:r>
      <w:r w:rsidRPr="00636C15">
        <w:br/>
        <w:t>Untuk mengantisipasinya, pihak manajemen menginstruksikan Mansur untuk mendirikan entitas cangkang (</w:t>
      </w:r>
      <w:proofErr w:type="spellStart"/>
      <w:r w:rsidRPr="00636C15">
        <w:rPr>
          <w:i/>
          <w:iCs/>
        </w:rPr>
        <w:t>Special</w:t>
      </w:r>
      <w:proofErr w:type="spellEnd"/>
      <w:r w:rsidRPr="00636C15">
        <w:rPr>
          <w:i/>
          <w:iCs/>
        </w:rPr>
        <w:t xml:space="preserve"> </w:t>
      </w:r>
      <w:proofErr w:type="spellStart"/>
      <w:r w:rsidRPr="00636C15">
        <w:rPr>
          <w:i/>
          <w:iCs/>
        </w:rPr>
        <w:t>Purpose</w:t>
      </w:r>
      <w:proofErr w:type="spellEnd"/>
      <w:r w:rsidRPr="00636C15">
        <w:rPr>
          <w:i/>
          <w:iCs/>
        </w:rPr>
        <w:t xml:space="preserve"> </w:t>
      </w:r>
      <w:proofErr w:type="spellStart"/>
      <w:r w:rsidRPr="00636C15">
        <w:rPr>
          <w:i/>
          <w:iCs/>
        </w:rPr>
        <w:t>Entity</w:t>
      </w:r>
      <w:proofErr w:type="spellEnd"/>
      <w:r w:rsidRPr="00636C15">
        <w:t xml:space="preserve"> / SPE) ilegal yang tidak terdaftar di laporan </w:t>
      </w:r>
      <w:proofErr w:type="spellStart"/>
      <w:r w:rsidRPr="00636C15">
        <w:t>konsolidasian</w:t>
      </w:r>
      <w:proofErr w:type="spellEnd"/>
      <w:r w:rsidRPr="00636C15">
        <w:t>, lalu memindahkan seluruh utang rumah sakit ke dalam entitas tersembunyi tersebut (</w:t>
      </w:r>
      <w:proofErr w:type="spellStart"/>
      <w:r w:rsidRPr="00636C15">
        <w:rPr>
          <w:i/>
          <w:iCs/>
        </w:rPr>
        <w:t>off-balance</w:t>
      </w:r>
      <w:proofErr w:type="spellEnd"/>
      <w:r w:rsidRPr="00636C15">
        <w:rPr>
          <w:i/>
          <w:iCs/>
        </w:rPr>
        <w:t xml:space="preserve"> </w:t>
      </w:r>
      <w:proofErr w:type="spellStart"/>
      <w:r w:rsidRPr="00636C15">
        <w:rPr>
          <w:i/>
          <w:iCs/>
        </w:rPr>
        <w:t>sheet</w:t>
      </w:r>
      <w:proofErr w:type="spellEnd"/>
      <w:r w:rsidRPr="00636C15">
        <w:rPr>
          <w:i/>
          <w:iCs/>
        </w:rPr>
        <w:t xml:space="preserve"> </w:t>
      </w:r>
      <w:proofErr w:type="spellStart"/>
      <w:r w:rsidRPr="00636C15">
        <w:rPr>
          <w:i/>
          <w:iCs/>
        </w:rPr>
        <w:t>financing</w:t>
      </w:r>
      <w:proofErr w:type="spellEnd"/>
      <w:r w:rsidRPr="00636C15">
        <w:t>). Secara formalitas, laporan keuangan yayasan terlihat bersih, agung, dan memenuhi syarat pinjaman baru.</w:t>
      </w:r>
    </w:p>
    <w:p w14:paraId="652A2DEF" w14:textId="77777777" w:rsidR="00636C15" w:rsidRPr="00636C15" w:rsidRDefault="00636C15" w:rsidP="00636C15">
      <w:pPr>
        <w:numPr>
          <w:ilvl w:val="0"/>
          <w:numId w:val="2"/>
        </w:numPr>
      </w:pPr>
      <w:r w:rsidRPr="00636C15">
        <w:rPr>
          <w:b/>
          <w:bCs/>
        </w:rPr>
        <w:t>Pertanyaan Analisis (HOTS):</w:t>
      </w:r>
    </w:p>
    <w:p w14:paraId="1E31199F" w14:textId="77777777" w:rsidR="00636C15" w:rsidRPr="00636C15" w:rsidRDefault="00636C15" w:rsidP="00636C15">
      <w:pPr>
        <w:numPr>
          <w:ilvl w:val="1"/>
          <w:numId w:val="2"/>
        </w:numPr>
      </w:pPr>
      <w:r w:rsidRPr="00636C15">
        <w:rPr>
          <w:b/>
          <w:bCs/>
        </w:rPr>
        <w:t>Analisis Teoretis:</w:t>
      </w:r>
      <w:r w:rsidRPr="00636C15">
        <w:t xml:space="preserve"> Mengapa dalam perspektif </w:t>
      </w:r>
      <w:proofErr w:type="spellStart"/>
      <w:r w:rsidRPr="00636C15">
        <w:rPr>
          <w:i/>
          <w:iCs/>
        </w:rPr>
        <w:t>Shari'ah</w:t>
      </w:r>
      <w:proofErr w:type="spellEnd"/>
      <w:r w:rsidRPr="00636C15">
        <w:rPr>
          <w:i/>
          <w:iCs/>
        </w:rPr>
        <w:t xml:space="preserve"> Enterprise </w:t>
      </w:r>
      <w:proofErr w:type="spellStart"/>
      <w:r w:rsidRPr="00636C15">
        <w:rPr>
          <w:i/>
          <w:iCs/>
        </w:rPr>
        <w:t>Theory</w:t>
      </w:r>
      <w:proofErr w:type="spellEnd"/>
      <w:r w:rsidRPr="00636C15">
        <w:t xml:space="preserve"> (SET), manipulasi struktur organisasi melalui entitas cangkang dinilai sebagai bentuk pengkhianatan </w:t>
      </w:r>
      <w:proofErr w:type="spellStart"/>
      <w:r w:rsidRPr="00636C15">
        <w:t>epistemologis</w:t>
      </w:r>
      <w:proofErr w:type="spellEnd"/>
      <w:r w:rsidRPr="00636C15">
        <w:t xml:space="preserve">, meskipun motif utamanya adalah keberlangsungan pengobatan kaum </w:t>
      </w:r>
      <w:proofErr w:type="spellStart"/>
      <w:r w:rsidRPr="00636C15">
        <w:t>dhuafa</w:t>
      </w:r>
      <w:proofErr w:type="spellEnd"/>
      <w:r w:rsidRPr="00636C15">
        <w:t>?</w:t>
      </w:r>
    </w:p>
    <w:p w14:paraId="5CB09C89" w14:textId="77777777" w:rsidR="00636C15" w:rsidRPr="00636C15" w:rsidRDefault="00636C15" w:rsidP="00636C15">
      <w:pPr>
        <w:numPr>
          <w:ilvl w:val="1"/>
          <w:numId w:val="2"/>
        </w:numPr>
      </w:pPr>
      <w:r w:rsidRPr="00636C15">
        <w:rPr>
          <w:b/>
          <w:bCs/>
        </w:rPr>
        <w:t>Evaluasi Etis Tertinggi:</w:t>
      </w:r>
      <w:r w:rsidRPr="00636C15">
        <w:t xml:space="preserve"> Hubungkan dilema Mansur dengan </w:t>
      </w:r>
      <w:r w:rsidRPr="00636C15">
        <w:rPr>
          <w:b/>
          <w:bCs/>
        </w:rPr>
        <w:t>QS. Al-Anfal: 27</w:t>
      </w:r>
      <w:r w:rsidRPr="00636C15">
        <w:t xml:space="preserve"> (larangan mengkhianati Allah, Rasul, dan amanah) dan </w:t>
      </w:r>
      <w:r w:rsidRPr="00636C15">
        <w:rPr>
          <w:b/>
          <w:bCs/>
        </w:rPr>
        <w:t>QS. Al-</w:t>
      </w:r>
      <w:proofErr w:type="spellStart"/>
      <w:r w:rsidRPr="00636C15">
        <w:rPr>
          <w:b/>
          <w:bCs/>
        </w:rPr>
        <w:t>Zalzalah</w:t>
      </w:r>
      <w:proofErr w:type="spellEnd"/>
      <w:r w:rsidRPr="00636C15">
        <w:rPr>
          <w:b/>
          <w:bCs/>
        </w:rPr>
        <w:t>: 7-8</w:t>
      </w:r>
      <w:r w:rsidRPr="00636C15">
        <w:t xml:space="preserve">. Bagaimana filosofi </w:t>
      </w:r>
      <w:proofErr w:type="spellStart"/>
      <w:r w:rsidRPr="00636C15">
        <w:rPr>
          <w:i/>
          <w:iCs/>
        </w:rPr>
        <w:t>Langghâr</w:t>
      </w:r>
      <w:proofErr w:type="spellEnd"/>
      <w:r w:rsidRPr="00636C15">
        <w:t xml:space="preserve"> memandang kebenaran substantif (</w:t>
      </w:r>
      <w:proofErr w:type="spellStart"/>
      <w:r w:rsidRPr="00636C15">
        <w:rPr>
          <w:i/>
          <w:iCs/>
        </w:rPr>
        <w:t>substance</w:t>
      </w:r>
      <w:proofErr w:type="spellEnd"/>
      <w:r w:rsidRPr="00636C15">
        <w:rPr>
          <w:i/>
          <w:iCs/>
        </w:rPr>
        <w:t xml:space="preserve"> over </w:t>
      </w:r>
      <w:proofErr w:type="spellStart"/>
      <w:r w:rsidRPr="00636C15">
        <w:rPr>
          <w:i/>
          <w:iCs/>
        </w:rPr>
        <w:t>form</w:t>
      </w:r>
      <w:proofErr w:type="spellEnd"/>
      <w:r w:rsidRPr="00636C15">
        <w:t xml:space="preserve">) dalam kasus ini? Rancang sebuah rekomendasi struktur pelaporan baru berbasis </w:t>
      </w:r>
      <w:proofErr w:type="spellStart"/>
      <w:r w:rsidRPr="00636C15">
        <w:rPr>
          <w:i/>
          <w:iCs/>
        </w:rPr>
        <w:t>God-Conscious</w:t>
      </w:r>
      <w:proofErr w:type="spellEnd"/>
      <w:r w:rsidRPr="00636C15">
        <w:rPr>
          <w:i/>
          <w:iCs/>
        </w:rPr>
        <w:t xml:space="preserve"> </w:t>
      </w:r>
      <w:proofErr w:type="spellStart"/>
      <w:r w:rsidRPr="00636C15">
        <w:rPr>
          <w:i/>
          <w:iCs/>
        </w:rPr>
        <w:t>Reporting</w:t>
      </w:r>
      <w:proofErr w:type="spellEnd"/>
      <w:r w:rsidRPr="00636C15">
        <w:t xml:space="preserve"> yang mampu menggalang urgensi bantuan donatur tanpa menyembunyikan utang secara ilegal.</w:t>
      </w:r>
    </w:p>
    <w:p w14:paraId="7E722150" w14:textId="77777777" w:rsidR="00636C15" w:rsidRPr="00636C15" w:rsidRDefault="00636C15" w:rsidP="00636C15">
      <w:r w:rsidRPr="00636C15">
        <w:pict w14:anchorId="1DA91ED4">
          <v:rect id="_x0000_i1063" style="width:0;height:.75pt" o:hralign="center" o:hrstd="t" o:hr="t" fillcolor="#a0a0a0" stroked="f"/>
        </w:pict>
      </w:r>
    </w:p>
    <w:p w14:paraId="7B74E954" w14:textId="77777777" w:rsidR="00636C15" w:rsidRPr="00636C15" w:rsidRDefault="00636C15" w:rsidP="00636C15">
      <w:pPr>
        <w:rPr>
          <w:b/>
          <w:bCs/>
        </w:rPr>
      </w:pPr>
      <w:r w:rsidRPr="00636C15">
        <w:rPr>
          <w:rFonts w:ascii="Segoe UI Emoji" w:hAnsi="Segoe UI Emoji" w:cs="Segoe UI Emoji"/>
          <w:b/>
          <w:bCs/>
        </w:rPr>
        <w:t>📝</w:t>
      </w:r>
      <w:r w:rsidRPr="00636C15">
        <w:rPr>
          <w:b/>
          <w:bCs/>
        </w:rPr>
        <w:t xml:space="preserve"> Soal 17: Rekayasa Nilai Aset (</w:t>
      </w:r>
      <w:proofErr w:type="spellStart"/>
      <w:r w:rsidRPr="00636C15">
        <w:rPr>
          <w:b/>
          <w:bCs/>
          <w:i/>
          <w:iCs/>
        </w:rPr>
        <w:t>Overvaluation</w:t>
      </w:r>
      <w:proofErr w:type="spellEnd"/>
      <w:r w:rsidRPr="00636C15">
        <w:rPr>
          <w:b/>
          <w:bCs/>
        </w:rPr>
        <w:t>) Tanah Wakaf untuk Ekspansi Pangan Sumenep</w:t>
      </w:r>
    </w:p>
    <w:p w14:paraId="4F2831AD" w14:textId="77777777" w:rsidR="00636C15" w:rsidRPr="00636C15" w:rsidRDefault="00636C15" w:rsidP="00636C15">
      <w:pPr>
        <w:numPr>
          <w:ilvl w:val="0"/>
          <w:numId w:val="3"/>
        </w:numPr>
      </w:pPr>
      <w:r w:rsidRPr="00636C15">
        <w:rPr>
          <w:b/>
          <w:bCs/>
        </w:rPr>
        <w:t>Skenario Kasus:</w:t>
      </w:r>
      <w:r w:rsidRPr="00636C15">
        <w:br/>
        <w:t>Siti adalah manajer akuntansi sebuah korporasi sosial agroindustri garam dan jagung di Sumenep yang sahamnya dimiliki oleh komunitas komunal Madura. Perusahaan membutuhkan dana segar Rp50 miliar dari investor luar untuk membangun pabrik desalinasi air modern guna mengatasi krisis air bersih dan kemiskinan di pesisir. Syarat utama investor adalah nilai jaminan aset tetap harus memadai. Dewan pengawas meminta Siti untuk melakukan revaluasi sepihak atas tanah-tanah wakaf produktif di sekitar pesantren, dengan menaikkan nilainya (</w:t>
      </w:r>
      <w:proofErr w:type="spellStart"/>
      <w:r w:rsidRPr="00636C15">
        <w:rPr>
          <w:i/>
          <w:iCs/>
        </w:rPr>
        <w:t>overvaluation</w:t>
      </w:r>
      <w:proofErr w:type="spellEnd"/>
      <w:r w:rsidRPr="00636C15">
        <w:t>) secara ekstrem lewat dokumen penilaian palsu agar kuota investasi terpenuhi.</w:t>
      </w:r>
      <w:r w:rsidRPr="00636C15">
        <w:br/>
        <w:t xml:space="preserve">Dewan pengawas berdalih, jika pabrik terbangun, jutaan liter air bersih akan dialirkan gratis ke masyarakat, dan profit usaha akan dikembalikan penuh untuk kemakmuran warga lokal. Siti tahu tindakan merekayasa nilai buku aset tetap melanggar </w:t>
      </w:r>
      <w:r w:rsidRPr="00636C15">
        <w:rPr>
          <w:b/>
          <w:bCs/>
        </w:rPr>
        <w:t xml:space="preserve">IAS 16 (Property, </w:t>
      </w:r>
      <w:proofErr w:type="spellStart"/>
      <w:r w:rsidRPr="00636C15">
        <w:rPr>
          <w:b/>
          <w:bCs/>
        </w:rPr>
        <w:t>Plant</w:t>
      </w:r>
      <w:proofErr w:type="spellEnd"/>
      <w:r w:rsidRPr="00636C15">
        <w:rPr>
          <w:b/>
          <w:bCs/>
        </w:rPr>
        <w:t xml:space="preserve">, </w:t>
      </w:r>
      <w:proofErr w:type="spellStart"/>
      <w:r w:rsidRPr="00636C15">
        <w:rPr>
          <w:b/>
          <w:bCs/>
        </w:rPr>
        <w:t>and</w:t>
      </w:r>
      <w:proofErr w:type="spellEnd"/>
      <w:r w:rsidRPr="00636C15">
        <w:rPr>
          <w:b/>
          <w:bCs/>
        </w:rPr>
        <w:t xml:space="preserve"> </w:t>
      </w:r>
      <w:proofErr w:type="spellStart"/>
      <w:r w:rsidRPr="00636C15">
        <w:rPr>
          <w:b/>
          <w:bCs/>
        </w:rPr>
        <w:t>Equipment</w:t>
      </w:r>
      <w:proofErr w:type="spellEnd"/>
      <w:r w:rsidRPr="00636C15">
        <w:rPr>
          <w:b/>
          <w:bCs/>
        </w:rPr>
        <w:t>)</w:t>
      </w:r>
      <w:r w:rsidRPr="00636C15">
        <w:t xml:space="preserve"> dan bersifat menipu investor, namun menolak instruksi ini berarti membiarkan krisis air bersih terus berlanjut dan mematikan ekonomi warga pesisir.</w:t>
      </w:r>
    </w:p>
    <w:p w14:paraId="5406A4EB" w14:textId="77777777" w:rsidR="00636C15" w:rsidRPr="00636C15" w:rsidRDefault="00636C15" w:rsidP="00636C15">
      <w:pPr>
        <w:numPr>
          <w:ilvl w:val="0"/>
          <w:numId w:val="3"/>
        </w:numPr>
      </w:pPr>
      <w:r w:rsidRPr="00636C15">
        <w:rPr>
          <w:b/>
          <w:bCs/>
        </w:rPr>
        <w:t>Pertanyaan Analisis (HOTS):</w:t>
      </w:r>
    </w:p>
    <w:p w14:paraId="1DF1BADE" w14:textId="77777777" w:rsidR="00636C15" w:rsidRPr="00636C15" w:rsidRDefault="00636C15" w:rsidP="00636C15">
      <w:pPr>
        <w:numPr>
          <w:ilvl w:val="1"/>
          <w:numId w:val="3"/>
        </w:numPr>
      </w:pPr>
      <w:r w:rsidRPr="00636C15">
        <w:rPr>
          <w:b/>
          <w:bCs/>
        </w:rPr>
        <w:t>Analisis Dilema:</w:t>
      </w:r>
      <w:r w:rsidRPr="00636C15">
        <w:t xml:space="preserve"> Telaah bagaimana unsur </w:t>
      </w:r>
      <w:r w:rsidRPr="00636C15">
        <w:rPr>
          <w:i/>
          <w:iCs/>
        </w:rPr>
        <w:t>Rasionalisasi</w:t>
      </w:r>
      <w:r w:rsidRPr="00636C15">
        <w:t xml:space="preserve"> dalam </w:t>
      </w:r>
      <w:proofErr w:type="spellStart"/>
      <w:r w:rsidRPr="00636C15">
        <w:rPr>
          <w:i/>
          <w:iCs/>
        </w:rPr>
        <w:t>Fraud</w:t>
      </w:r>
      <w:proofErr w:type="spellEnd"/>
      <w:r w:rsidRPr="00636C15">
        <w:rPr>
          <w:i/>
          <w:iCs/>
        </w:rPr>
        <w:t xml:space="preserve"> </w:t>
      </w:r>
      <w:proofErr w:type="spellStart"/>
      <w:r w:rsidRPr="00636C15">
        <w:rPr>
          <w:i/>
          <w:iCs/>
        </w:rPr>
        <w:t>Triangle</w:t>
      </w:r>
      <w:proofErr w:type="spellEnd"/>
      <w:r w:rsidRPr="00636C15">
        <w:t xml:space="preserve"> beroperasi secara masif pada pemikiran dewan pengawas yang mengatasnamakan kemaslahatan umat.</w:t>
      </w:r>
    </w:p>
    <w:p w14:paraId="5D9A94EA" w14:textId="77777777" w:rsidR="00636C15" w:rsidRPr="00636C15" w:rsidRDefault="00636C15" w:rsidP="00636C15">
      <w:pPr>
        <w:numPr>
          <w:ilvl w:val="1"/>
          <w:numId w:val="3"/>
        </w:numPr>
      </w:pPr>
      <w:r w:rsidRPr="00636C15">
        <w:rPr>
          <w:b/>
          <w:bCs/>
        </w:rPr>
        <w:t>Sintesis Hukum Spiritual:</w:t>
      </w:r>
      <w:r w:rsidRPr="00636C15">
        <w:t xml:space="preserve"> Bagaimana tinjauan tafsir </w:t>
      </w:r>
      <w:r w:rsidRPr="00636C15">
        <w:rPr>
          <w:b/>
          <w:bCs/>
        </w:rPr>
        <w:t>QS. Al-</w:t>
      </w:r>
      <w:proofErr w:type="spellStart"/>
      <w:r w:rsidRPr="00636C15">
        <w:rPr>
          <w:b/>
          <w:bCs/>
        </w:rPr>
        <w:t>An'am</w:t>
      </w:r>
      <w:proofErr w:type="spellEnd"/>
      <w:r w:rsidRPr="00636C15">
        <w:rPr>
          <w:b/>
          <w:bCs/>
        </w:rPr>
        <w:t>: 152</w:t>
      </w:r>
      <w:r w:rsidRPr="00636C15">
        <w:t xml:space="preserve"> (tentang menyempurnakan takaran dengan adil) dan </w:t>
      </w:r>
      <w:r w:rsidRPr="00636C15">
        <w:rPr>
          <w:b/>
          <w:bCs/>
        </w:rPr>
        <w:t>QS. Al-Baqarah: 42</w:t>
      </w:r>
      <w:r w:rsidRPr="00636C15">
        <w:t xml:space="preserve"> terhadap kasus ini? Langkah konkret apa yang harus diyakini Siti sebagai </w:t>
      </w:r>
      <w:r w:rsidRPr="00636C15">
        <w:lastRenderedPageBreak/>
        <w:t xml:space="preserve">cerminan integritas </w:t>
      </w:r>
      <w:proofErr w:type="spellStart"/>
      <w:r w:rsidRPr="00636C15">
        <w:rPr>
          <w:i/>
          <w:iCs/>
        </w:rPr>
        <w:t>Lillāh</w:t>
      </w:r>
      <w:proofErr w:type="spellEnd"/>
      <w:r w:rsidRPr="00636C15">
        <w:t xml:space="preserve"> untuk membatalkan penilaian fiktif tersebut, sekaligus mencarikan alternatif pendanaan alternatif syariah (seperti Sukuk Wakaf) yang legal secara akuntansi konvensional maupun hukum Islam?</w:t>
      </w:r>
    </w:p>
    <w:p w14:paraId="0E4FACAD" w14:textId="77777777" w:rsidR="00636C15" w:rsidRPr="00636C15" w:rsidRDefault="00636C15" w:rsidP="00636C15">
      <w:r w:rsidRPr="00636C15">
        <w:pict w14:anchorId="7C105E1D">
          <v:rect id="_x0000_i1064" style="width:0;height:.75pt" o:hralign="center" o:hrstd="t" o:hr="t" fillcolor="#a0a0a0" stroked="f"/>
        </w:pict>
      </w:r>
    </w:p>
    <w:p w14:paraId="21A03042" w14:textId="77777777" w:rsidR="00636C15" w:rsidRPr="00636C15" w:rsidRDefault="00636C15" w:rsidP="00636C15">
      <w:pPr>
        <w:rPr>
          <w:b/>
          <w:bCs/>
        </w:rPr>
      </w:pPr>
      <w:r w:rsidRPr="00636C15">
        <w:rPr>
          <w:rFonts w:ascii="Segoe UI Emoji" w:hAnsi="Segoe UI Emoji" w:cs="Segoe UI Emoji"/>
          <w:b/>
          <w:bCs/>
        </w:rPr>
        <w:t>📝</w:t>
      </w:r>
      <w:r w:rsidRPr="00636C15">
        <w:rPr>
          <w:b/>
          <w:bCs/>
        </w:rPr>
        <w:t xml:space="preserve"> Soal 18: Subsidi Silang Terselubung (</w:t>
      </w:r>
      <w:proofErr w:type="spellStart"/>
      <w:r w:rsidRPr="00636C15">
        <w:rPr>
          <w:b/>
          <w:bCs/>
          <w:i/>
          <w:iCs/>
        </w:rPr>
        <w:t>Netting</w:t>
      </w:r>
      <w:proofErr w:type="spellEnd"/>
      <w:r w:rsidRPr="00636C15">
        <w:rPr>
          <w:b/>
          <w:bCs/>
        </w:rPr>
        <w:t xml:space="preserve"> Pendapatan) demi Ketahanan Pangan Sebatang Kara</w:t>
      </w:r>
    </w:p>
    <w:p w14:paraId="19680B6D" w14:textId="77777777" w:rsidR="00636C15" w:rsidRPr="00636C15" w:rsidRDefault="00636C15" w:rsidP="00636C15">
      <w:pPr>
        <w:numPr>
          <w:ilvl w:val="0"/>
          <w:numId w:val="4"/>
        </w:numPr>
      </w:pPr>
      <w:r w:rsidRPr="00636C15">
        <w:rPr>
          <w:b/>
          <w:bCs/>
        </w:rPr>
        <w:t>Skenario Kasus:</w:t>
      </w:r>
      <w:r w:rsidRPr="00636C15">
        <w:br/>
        <w:t xml:space="preserve">Kamil adalah akuntan internal sebuah perusahaan distributor pupuk bersubsidi terbesar di Pamekasan. Ia menemukan bahwa manajemen secara rahasia melakukan praktik </w:t>
      </w:r>
      <w:proofErr w:type="spellStart"/>
      <w:r w:rsidRPr="00636C15">
        <w:rPr>
          <w:i/>
          <w:iCs/>
        </w:rPr>
        <w:t>netting</w:t>
      </w:r>
      <w:proofErr w:type="spellEnd"/>
      <w:r w:rsidRPr="00636C15">
        <w:t xml:space="preserve"> pendapatan ilegal yang melanggar ketentuan </w:t>
      </w:r>
      <w:r w:rsidRPr="00636C15">
        <w:rPr>
          <w:b/>
          <w:bCs/>
        </w:rPr>
        <w:t>IFRS 15 (</w:t>
      </w:r>
      <w:proofErr w:type="spellStart"/>
      <w:r w:rsidRPr="00636C15">
        <w:rPr>
          <w:b/>
          <w:bCs/>
        </w:rPr>
        <w:t>Revenue</w:t>
      </w:r>
      <w:proofErr w:type="spellEnd"/>
      <w:r w:rsidRPr="00636C15">
        <w:rPr>
          <w:b/>
          <w:bCs/>
        </w:rPr>
        <w:t xml:space="preserve"> </w:t>
      </w:r>
      <w:proofErr w:type="spellStart"/>
      <w:r w:rsidRPr="00636C15">
        <w:rPr>
          <w:b/>
          <w:bCs/>
        </w:rPr>
        <w:t>from</w:t>
      </w:r>
      <w:proofErr w:type="spellEnd"/>
      <w:r w:rsidRPr="00636C15">
        <w:rPr>
          <w:b/>
          <w:bCs/>
        </w:rPr>
        <w:t xml:space="preserve"> </w:t>
      </w:r>
      <w:proofErr w:type="spellStart"/>
      <w:r w:rsidRPr="00636C15">
        <w:rPr>
          <w:b/>
          <w:bCs/>
        </w:rPr>
        <w:t>Contracts</w:t>
      </w:r>
      <w:proofErr w:type="spellEnd"/>
      <w:r w:rsidRPr="00636C15">
        <w:rPr>
          <w:b/>
          <w:bCs/>
        </w:rPr>
        <w:t xml:space="preserve"> </w:t>
      </w:r>
      <w:proofErr w:type="spellStart"/>
      <w:r w:rsidRPr="00636C15">
        <w:rPr>
          <w:b/>
          <w:bCs/>
        </w:rPr>
        <w:t>with</w:t>
      </w:r>
      <w:proofErr w:type="spellEnd"/>
      <w:r w:rsidRPr="00636C15">
        <w:rPr>
          <w:b/>
          <w:bCs/>
        </w:rPr>
        <w:t xml:space="preserve"> </w:t>
      </w:r>
      <w:proofErr w:type="spellStart"/>
      <w:r w:rsidRPr="00636C15">
        <w:rPr>
          <w:b/>
          <w:bCs/>
        </w:rPr>
        <w:t>Customers</w:t>
      </w:r>
      <w:proofErr w:type="spellEnd"/>
      <w:r w:rsidRPr="00636C15">
        <w:rPr>
          <w:b/>
          <w:bCs/>
        </w:rPr>
        <w:t>)</w:t>
      </w:r>
      <w:r w:rsidRPr="00636C15">
        <w:t>. Perusahaan sengaja menjual pupuk non-subsidi dengan harga selangit (</w:t>
      </w:r>
      <w:proofErr w:type="spellStart"/>
      <w:r w:rsidRPr="00636C15">
        <w:rPr>
          <w:i/>
          <w:iCs/>
        </w:rPr>
        <w:t>markup</w:t>
      </w:r>
      <w:proofErr w:type="spellEnd"/>
      <w:r w:rsidRPr="00636C15">
        <w:t>) kepada perusahaan perkebunan raksasa milik asing, lalu mengalirkan margin keuntungan abnormal tersebut secara langsung di dalam pembukuan untuk memotong habis harga pupuk bagi para petani kecil lokal yang miskin.</w:t>
      </w:r>
      <w:r w:rsidRPr="00636C15">
        <w:br/>
        <w:t>Di laporan keuangan, pendapatan raksasa dari korporasi asing dikurangi (</w:t>
      </w:r>
      <w:proofErr w:type="spellStart"/>
      <w:r w:rsidRPr="00636C15">
        <w:rPr>
          <w:i/>
          <w:iCs/>
        </w:rPr>
        <w:t>di-netting</w:t>
      </w:r>
      <w:proofErr w:type="spellEnd"/>
      <w:r w:rsidRPr="00636C15">
        <w:t>) secara langsung dengan biaya subsidi petani kecil, sehingga di atas kertas pendapatan total perusahaan terlihat biasa saja dan tidak memicu kecurigaan otoritas pajak. Praktik ini berhasil menyelamatkan ribuan petani dari jerat rentenir dan menjamin ketahanan pangan daerah. Namun, tindakan mencampur pembukuan ini melanggar asas transparansi pelaporan keuangan global dan manipulasi pajak.</w:t>
      </w:r>
    </w:p>
    <w:p w14:paraId="478B17F5" w14:textId="77777777" w:rsidR="00636C15" w:rsidRPr="00636C15" w:rsidRDefault="00636C15" w:rsidP="00636C15">
      <w:pPr>
        <w:numPr>
          <w:ilvl w:val="0"/>
          <w:numId w:val="4"/>
        </w:numPr>
      </w:pPr>
      <w:r w:rsidRPr="00636C15">
        <w:rPr>
          <w:b/>
          <w:bCs/>
        </w:rPr>
        <w:t>Pertanyaan Analisis (HOTS):</w:t>
      </w:r>
    </w:p>
    <w:p w14:paraId="3E22F728" w14:textId="77777777" w:rsidR="00636C15" w:rsidRPr="00636C15" w:rsidRDefault="00636C15" w:rsidP="00636C15">
      <w:pPr>
        <w:numPr>
          <w:ilvl w:val="1"/>
          <w:numId w:val="4"/>
        </w:numPr>
      </w:pPr>
      <w:r w:rsidRPr="00636C15">
        <w:rPr>
          <w:b/>
          <w:bCs/>
        </w:rPr>
        <w:t>Analisis Kritis Akuntansi:</w:t>
      </w:r>
      <w:r w:rsidRPr="00636C15">
        <w:t xml:space="preserve"> Secara standar akuntansi murni, mengapa penyajian pendapatan secara </w:t>
      </w:r>
      <w:proofErr w:type="spellStart"/>
      <w:r w:rsidRPr="00636C15">
        <w:rPr>
          <w:i/>
          <w:iCs/>
        </w:rPr>
        <w:t>netting</w:t>
      </w:r>
      <w:proofErr w:type="spellEnd"/>
      <w:r w:rsidRPr="00636C15">
        <w:t xml:space="preserve"> dilarang keras meskipun memberikan dampak keadilan sosial yang masif bagi petani lokal?</w:t>
      </w:r>
    </w:p>
    <w:p w14:paraId="5E709B9C" w14:textId="77777777" w:rsidR="00636C15" w:rsidRPr="00636C15" w:rsidRDefault="00636C15" w:rsidP="00636C15">
      <w:pPr>
        <w:numPr>
          <w:ilvl w:val="1"/>
          <w:numId w:val="4"/>
        </w:numPr>
      </w:pPr>
      <w:r w:rsidRPr="00636C15">
        <w:rPr>
          <w:b/>
          <w:bCs/>
        </w:rPr>
        <w:t>Evaluasi Berbasis Nilai Lokal:</w:t>
      </w:r>
      <w:r w:rsidRPr="00636C15">
        <w:t xml:space="preserve"> Nilailah keputusan manajemen tersebut dari kacamata </w:t>
      </w:r>
      <w:r w:rsidRPr="00636C15">
        <w:rPr>
          <w:b/>
          <w:bCs/>
        </w:rPr>
        <w:t>QS. Hud: 85</w:t>
      </w:r>
      <w:r w:rsidRPr="00636C15">
        <w:t xml:space="preserve"> (perintah menegakkan keadilan takaran) dan tradisi kepedulian sosial </w:t>
      </w:r>
      <w:proofErr w:type="spellStart"/>
      <w:r w:rsidRPr="00636C15">
        <w:rPr>
          <w:i/>
          <w:iCs/>
        </w:rPr>
        <w:t>Langghâr</w:t>
      </w:r>
      <w:proofErr w:type="spellEnd"/>
      <w:r w:rsidRPr="00636C15">
        <w:t>. Bagaimana Kamil harus merekonstruksi jurnal penyesuaian (</w:t>
      </w:r>
      <w:proofErr w:type="spellStart"/>
      <w:r w:rsidRPr="00636C15">
        <w:rPr>
          <w:i/>
          <w:iCs/>
        </w:rPr>
        <w:t>adjustment</w:t>
      </w:r>
      <w:proofErr w:type="spellEnd"/>
      <w:r w:rsidRPr="00636C15">
        <w:rPr>
          <w:i/>
          <w:iCs/>
        </w:rPr>
        <w:t xml:space="preserve"> </w:t>
      </w:r>
      <w:proofErr w:type="spellStart"/>
      <w:r w:rsidRPr="00636C15">
        <w:rPr>
          <w:i/>
          <w:iCs/>
        </w:rPr>
        <w:t>entries</w:t>
      </w:r>
      <w:proofErr w:type="spellEnd"/>
      <w:r w:rsidRPr="00636C15">
        <w:t>) agar subsidi silang tersebut disajikan secara eksplisit, jujur, dan legal tanpa menyalahi IFRS 15 maupun regulasi perpajakan negara?</w:t>
      </w:r>
    </w:p>
    <w:p w14:paraId="210EA6F6" w14:textId="77777777" w:rsidR="00636C15" w:rsidRPr="00636C15" w:rsidRDefault="00636C15" w:rsidP="00636C15">
      <w:r w:rsidRPr="00636C15">
        <w:pict w14:anchorId="1AF77A18">
          <v:rect id="_x0000_i1065" style="width:0;height:.75pt" o:hralign="center" o:hrstd="t" o:hr="t" fillcolor="#a0a0a0" stroked="f"/>
        </w:pict>
      </w:r>
    </w:p>
    <w:p w14:paraId="4A27E570" w14:textId="77777777" w:rsidR="00636C15" w:rsidRPr="00636C15" w:rsidRDefault="00636C15" w:rsidP="00636C15">
      <w:pPr>
        <w:rPr>
          <w:b/>
          <w:bCs/>
        </w:rPr>
      </w:pPr>
      <w:r w:rsidRPr="00636C15">
        <w:rPr>
          <w:rFonts w:ascii="Segoe UI Emoji" w:hAnsi="Segoe UI Emoji" w:cs="Segoe UI Emoji"/>
          <w:b/>
          <w:bCs/>
        </w:rPr>
        <w:t>📝</w:t>
      </w:r>
      <w:r w:rsidRPr="00636C15">
        <w:rPr>
          <w:b/>
          <w:bCs/>
        </w:rPr>
        <w:t xml:space="preserve"> Soal 19: </w:t>
      </w:r>
      <w:proofErr w:type="spellStart"/>
      <w:r w:rsidRPr="00636C15">
        <w:rPr>
          <w:b/>
          <w:bCs/>
          <w:i/>
          <w:iCs/>
        </w:rPr>
        <w:t>Whistleblowing</w:t>
      </w:r>
      <w:proofErr w:type="spellEnd"/>
      <w:r w:rsidRPr="00636C15">
        <w:rPr>
          <w:b/>
          <w:bCs/>
        </w:rPr>
        <w:t xml:space="preserve"> Pendapatan Fiktif Industri Kerajinan Keris yang Menopang Desa Adat</w:t>
      </w:r>
    </w:p>
    <w:p w14:paraId="7799CAC2" w14:textId="77777777" w:rsidR="00636C15" w:rsidRPr="00636C15" w:rsidRDefault="00636C15" w:rsidP="00636C15">
      <w:pPr>
        <w:numPr>
          <w:ilvl w:val="0"/>
          <w:numId w:val="5"/>
        </w:numPr>
      </w:pPr>
      <w:r w:rsidRPr="00636C15">
        <w:rPr>
          <w:b/>
          <w:bCs/>
        </w:rPr>
        <w:t>Skenario Kasus:</w:t>
      </w:r>
      <w:r w:rsidRPr="00636C15">
        <w:br/>
        <w:t>Zuhri bekerja sebagai auditor internal pada sebuah klaster usaha mikro pengrajin keris pusaka tradisional di Sumenep yang menopang penghidupan seluruh warga di tiga desa adat. Menjelang audit eksternal dari lembaga donor internasional, Kepala Desa yang juga Direktur Klaster meminta Zuhri untuk menutup mata terhadap pencatatan dokumen penjualan ekspor fiktif senilai ratusan juta rupiah. Pendapatan fiktif ini sengaja dimasukkan agar klaster tersebut dinilai sukses, sehingga bantuan dana bergulir tahun depan senilai miliaran rupiah tetap cair.</w:t>
      </w:r>
      <w:r w:rsidRPr="00636C15">
        <w:br/>
        <w:t xml:space="preserve">Kepala Desa menangis di depan Zuhri, menyatakan bahwa jika bantuan itu hangus, </w:t>
      </w:r>
      <w:r w:rsidRPr="00636C15">
        <w:lastRenderedPageBreak/>
        <w:t xml:space="preserve">sanggar kerajinan akan ditutup, warisan budaya leluhur akan punah, dan ratusan pemuda desa akan kehilangan pekerjaan sehingga terancam jatuh ke lembah kriminalitas. Jika Zuhri melakukan </w:t>
      </w:r>
      <w:proofErr w:type="spellStart"/>
      <w:r w:rsidRPr="00636C15">
        <w:rPr>
          <w:i/>
          <w:iCs/>
        </w:rPr>
        <w:t>whistleblowing</w:t>
      </w:r>
      <w:proofErr w:type="spellEnd"/>
      <w:r w:rsidRPr="00636C15">
        <w:t>, ia akan dikucilkan dari struktur adat komunal Madura (</w:t>
      </w:r>
      <w:proofErr w:type="spellStart"/>
      <w:r w:rsidRPr="00636C15">
        <w:rPr>
          <w:i/>
          <w:iCs/>
        </w:rPr>
        <w:t>Langghâr</w:t>
      </w:r>
      <w:proofErr w:type="spellEnd"/>
      <w:r w:rsidRPr="00636C15">
        <w:t>) karena dianggap merusak periuk nasi seluruh desa, namun jika ia diam, ia mengkhianati sumpah profesi akuntan dan membiarkan penipuan global terjadi.</w:t>
      </w:r>
    </w:p>
    <w:p w14:paraId="620462D8" w14:textId="77777777" w:rsidR="00636C15" w:rsidRPr="00636C15" w:rsidRDefault="00636C15" w:rsidP="00636C15">
      <w:pPr>
        <w:numPr>
          <w:ilvl w:val="0"/>
          <w:numId w:val="5"/>
        </w:numPr>
      </w:pPr>
      <w:r w:rsidRPr="00636C15">
        <w:rPr>
          <w:b/>
          <w:bCs/>
        </w:rPr>
        <w:t>Pertanyaan Analisis (HOTS):</w:t>
      </w:r>
    </w:p>
    <w:p w14:paraId="5D50E7BC" w14:textId="77777777" w:rsidR="00636C15" w:rsidRPr="00636C15" w:rsidRDefault="00636C15" w:rsidP="00636C15">
      <w:pPr>
        <w:numPr>
          <w:ilvl w:val="1"/>
          <w:numId w:val="5"/>
        </w:numPr>
      </w:pPr>
      <w:r w:rsidRPr="00636C15">
        <w:rPr>
          <w:b/>
          <w:bCs/>
        </w:rPr>
        <w:t>Analisis Benturan Etika:</w:t>
      </w:r>
      <w:r w:rsidRPr="00636C15">
        <w:t xml:space="preserve"> Evaluasilah tekanan psikologis dan sosial (</w:t>
      </w:r>
      <w:proofErr w:type="spellStart"/>
      <w:r w:rsidRPr="00636C15">
        <w:rPr>
          <w:i/>
          <w:iCs/>
        </w:rPr>
        <w:t>social</w:t>
      </w:r>
      <w:proofErr w:type="spellEnd"/>
      <w:r w:rsidRPr="00636C15">
        <w:rPr>
          <w:i/>
          <w:iCs/>
        </w:rPr>
        <w:t xml:space="preserve"> </w:t>
      </w:r>
      <w:proofErr w:type="spellStart"/>
      <w:r w:rsidRPr="00636C15">
        <w:rPr>
          <w:i/>
          <w:iCs/>
        </w:rPr>
        <w:t>pressure</w:t>
      </w:r>
      <w:proofErr w:type="spellEnd"/>
      <w:r w:rsidRPr="00636C15">
        <w:t xml:space="preserve">) yang dihadapi Zuhri. Bagaimana sebuah komunitas komunal dapat membalikkan nilai etika </w:t>
      </w:r>
      <w:proofErr w:type="spellStart"/>
      <w:r w:rsidRPr="00636C15">
        <w:rPr>
          <w:i/>
          <w:iCs/>
        </w:rPr>
        <w:t>Langghâr</w:t>
      </w:r>
      <w:proofErr w:type="spellEnd"/>
      <w:r w:rsidRPr="00636C15">
        <w:t xml:space="preserve"> demi pembenaran ekonomi kelompok?</w:t>
      </w:r>
    </w:p>
    <w:p w14:paraId="03D70D63" w14:textId="77777777" w:rsidR="00636C15" w:rsidRPr="00636C15" w:rsidRDefault="00636C15" w:rsidP="00636C15">
      <w:pPr>
        <w:numPr>
          <w:ilvl w:val="1"/>
          <w:numId w:val="5"/>
        </w:numPr>
      </w:pPr>
      <w:r w:rsidRPr="00636C15">
        <w:rPr>
          <w:b/>
          <w:bCs/>
        </w:rPr>
        <w:t xml:space="preserve">Sintesis Solusi </w:t>
      </w:r>
      <w:proofErr w:type="spellStart"/>
      <w:r w:rsidRPr="00636C15">
        <w:rPr>
          <w:b/>
          <w:bCs/>
        </w:rPr>
        <w:t>Transfomastif</w:t>
      </w:r>
      <w:proofErr w:type="spellEnd"/>
      <w:r w:rsidRPr="00636C15">
        <w:rPr>
          <w:b/>
          <w:bCs/>
        </w:rPr>
        <w:t>:</w:t>
      </w:r>
      <w:r w:rsidRPr="00636C15">
        <w:t xml:space="preserve"> Analisislah keberanian etis yang dibutuhkan Zuhri berdasarkan </w:t>
      </w:r>
      <w:r w:rsidRPr="00636C15">
        <w:rPr>
          <w:b/>
          <w:bCs/>
        </w:rPr>
        <w:t>QS. Ali 'Imran: 104</w:t>
      </w:r>
      <w:r w:rsidRPr="00636C15">
        <w:t xml:space="preserve"> (menyeru kebajikan dan mencegah kemungkaran) dan </w:t>
      </w:r>
      <w:r w:rsidRPr="00636C15">
        <w:rPr>
          <w:b/>
          <w:bCs/>
        </w:rPr>
        <w:t xml:space="preserve">QS. </w:t>
      </w:r>
      <w:proofErr w:type="spellStart"/>
      <w:r w:rsidRPr="00636C15">
        <w:rPr>
          <w:b/>
          <w:bCs/>
        </w:rPr>
        <w:t>An-Nisa</w:t>
      </w:r>
      <w:proofErr w:type="spellEnd"/>
      <w:r w:rsidRPr="00636C15">
        <w:rPr>
          <w:b/>
          <w:bCs/>
        </w:rPr>
        <w:t>: 135</w:t>
      </w:r>
      <w:r w:rsidRPr="00636C15">
        <w:t xml:space="preserve">. Bagaimana Zuhri dapat mendesain sebuah strategi </w:t>
      </w:r>
      <w:r w:rsidRPr="00636C15">
        <w:rPr>
          <w:i/>
          <w:iCs/>
        </w:rPr>
        <w:t>musyawarah-</w:t>
      </w:r>
      <w:proofErr w:type="spellStart"/>
      <w:r w:rsidRPr="00636C15">
        <w:rPr>
          <w:i/>
          <w:iCs/>
        </w:rPr>
        <w:t>ishlah</w:t>
      </w:r>
      <w:proofErr w:type="spellEnd"/>
      <w:r w:rsidRPr="00636C15">
        <w:t xml:space="preserve"> di tingkat </w:t>
      </w:r>
      <w:proofErr w:type="spellStart"/>
      <w:r w:rsidRPr="00636C15">
        <w:rPr>
          <w:i/>
          <w:iCs/>
        </w:rPr>
        <w:t>Langghâr</w:t>
      </w:r>
      <w:proofErr w:type="spellEnd"/>
      <w:r w:rsidRPr="00636C15">
        <w:t xml:space="preserve"> desa untuk menghentikan pelaporan fiktif tersebut, sekaligus merestrukturisasi proposal usaha agar memuat potensi ekonomi yang riil dan jujur di mata investor eksternal?</w:t>
      </w:r>
    </w:p>
    <w:p w14:paraId="6C294CA1" w14:textId="77777777" w:rsidR="00636C15" w:rsidRPr="00636C15" w:rsidRDefault="00636C15" w:rsidP="00636C15">
      <w:r w:rsidRPr="00636C15">
        <w:pict w14:anchorId="2313B26D">
          <v:rect id="_x0000_i1066" style="width:0;height:.75pt" o:hralign="center" o:hrstd="t" o:hr="t" fillcolor="#a0a0a0" stroked="f"/>
        </w:pict>
      </w:r>
    </w:p>
    <w:p w14:paraId="076DA923" w14:textId="77777777" w:rsidR="00636C15" w:rsidRPr="00636C15" w:rsidRDefault="00636C15" w:rsidP="00636C15">
      <w:r w:rsidRPr="00636C15">
        <w:t>Untuk membantu mahasiswa Anda memecahkan skenario dramatis ini, apakah Anda ingin saya menyusun:</w:t>
      </w:r>
    </w:p>
    <w:p w14:paraId="14FE65E1" w14:textId="77777777" w:rsidR="00636C15" w:rsidRPr="00636C15" w:rsidRDefault="00636C15" w:rsidP="00636C15">
      <w:pPr>
        <w:numPr>
          <w:ilvl w:val="0"/>
          <w:numId w:val="6"/>
        </w:numPr>
      </w:pPr>
      <w:r w:rsidRPr="00636C15">
        <w:rPr>
          <w:b/>
          <w:bCs/>
        </w:rPr>
        <w:t>Kunci jawaban ideal</w:t>
      </w:r>
      <w:r w:rsidRPr="00636C15">
        <w:t xml:space="preserve"> dengan analisis komparatif ayat dan pasal IFRS/GAAP?</w:t>
      </w:r>
    </w:p>
    <w:p w14:paraId="7E972B1F" w14:textId="77777777" w:rsidR="00636C15" w:rsidRPr="00636C15" w:rsidRDefault="00636C15" w:rsidP="00636C15">
      <w:pPr>
        <w:numPr>
          <w:ilvl w:val="0"/>
          <w:numId w:val="6"/>
        </w:numPr>
      </w:pPr>
      <w:r w:rsidRPr="00636C15">
        <w:rPr>
          <w:b/>
          <w:bCs/>
        </w:rPr>
        <w:t>Rubrik penilaian HOTS</w:t>
      </w:r>
      <w:r w:rsidRPr="00636C15">
        <w:t xml:space="preserve"> berskala nilai untuk mengukur kedalaman analisis siswa?</w:t>
      </w:r>
    </w:p>
    <w:p w14:paraId="085E41EC" w14:textId="77777777" w:rsidR="00636C15" w:rsidRPr="00636C15" w:rsidRDefault="00636C15" w:rsidP="00636C15">
      <w:pPr>
        <w:numPr>
          <w:ilvl w:val="0"/>
          <w:numId w:val="6"/>
        </w:numPr>
      </w:pPr>
      <w:r w:rsidRPr="00636C15">
        <w:rPr>
          <w:b/>
          <w:bCs/>
        </w:rPr>
        <w:t>Modul ringkas</w:t>
      </w:r>
      <w:r w:rsidRPr="00636C15">
        <w:t xml:space="preserve"> mengenai integrasi filsafat </w:t>
      </w:r>
      <w:proofErr w:type="spellStart"/>
      <w:r w:rsidRPr="00636C15">
        <w:rPr>
          <w:i/>
          <w:iCs/>
        </w:rPr>
        <w:t>Lillāh</w:t>
      </w:r>
      <w:proofErr w:type="spellEnd"/>
      <w:r w:rsidRPr="00636C15">
        <w:t xml:space="preserve"> dan </w:t>
      </w:r>
      <w:proofErr w:type="spellStart"/>
      <w:r w:rsidRPr="00636C15">
        <w:rPr>
          <w:i/>
          <w:iCs/>
        </w:rPr>
        <w:t>Langghâr</w:t>
      </w:r>
      <w:proofErr w:type="spellEnd"/>
      <w:r w:rsidRPr="00636C15">
        <w:t xml:space="preserve"> dalam </w:t>
      </w:r>
      <w:proofErr w:type="spellStart"/>
      <w:r w:rsidRPr="00636C15">
        <w:t>mitigasi</w:t>
      </w:r>
      <w:proofErr w:type="spellEnd"/>
      <w:r w:rsidRPr="00636C15">
        <w:t xml:space="preserve"> </w:t>
      </w:r>
      <w:proofErr w:type="spellStart"/>
      <w:r w:rsidRPr="00636C15">
        <w:rPr>
          <w:i/>
          <w:iCs/>
        </w:rPr>
        <w:t>fraud</w:t>
      </w:r>
      <w:proofErr w:type="spellEnd"/>
      <w:r w:rsidRPr="00636C15">
        <w:t>?</w:t>
      </w:r>
    </w:p>
    <w:p w14:paraId="23139F60" w14:textId="77777777" w:rsidR="00636C15" w:rsidRPr="00636C15" w:rsidRDefault="00636C15" w:rsidP="00636C15">
      <w:r w:rsidRPr="00636C15">
        <w:br/>
      </w:r>
    </w:p>
    <w:p w14:paraId="4A9E1EA0" w14:textId="77777777" w:rsidR="00420604" w:rsidRDefault="00420604"/>
    <w:sectPr w:rsidR="00420604" w:rsidSect="00832A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62813"/>
    <w:multiLevelType w:val="multilevel"/>
    <w:tmpl w:val="3E26B6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6D78D7"/>
    <w:multiLevelType w:val="multilevel"/>
    <w:tmpl w:val="4B36C7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A005D6"/>
    <w:multiLevelType w:val="multilevel"/>
    <w:tmpl w:val="30C458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453012"/>
    <w:multiLevelType w:val="multilevel"/>
    <w:tmpl w:val="D43A6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5E287E"/>
    <w:multiLevelType w:val="multilevel"/>
    <w:tmpl w:val="67CC7E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3B4A9E"/>
    <w:multiLevelType w:val="multilevel"/>
    <w:tmpl w:val="8FCCF9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7423915">
    <w:abstractNumId w:val="4"/>
  </w:num>
  <w:num w:numId="2" w16cid:durableId="951059620">
    <w:abstractNumId w:val="1"/>
  </w:num>
  <w:num w:numId="3" w16cid:durableId="882911108">
    <w:abstractNumId w:val="0"/>
  </w:num>
  <w:num w:numId="4" w16cid:durableId="1867404106">
    <w:abstractNumId w:val="5"/>
  </w:num>
  <w:num w:numId="5" w16cid:durableId="170609690">
    <w:abstractNumId w:val="2"/>
  </w:num>
  <w:num w:numId="6" w16cid:durableId="20813682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1A5"/>
    <w:rsid w:val="000921A5"/>
    <w:rsid w:val="00420604"/>
    <w:rsid w:val="004957A6"/>
    <w:rsid w:val="00636C15"/>
    <w:rsid w:val="00832A3F"/>
    <w:rsid w:val="00922982"/>
    <w:rsid w:val="00CE6CDD"/>
    <w:rsid w:val="00DA17D9"/>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C7CC03-4BB2-4A85-AB09-E87C06EAD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0921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Judul2">
    <w:name w:val="heading 2"/>
    <w:basedOn w:val="Normal"/>
    <w:next w:val="Normal"/>
    <w:link w:val="Judul2KAR"/>
    <w:uiPriority w:val="9"/>
    <w:semiHidden/>
    <w:unhideWhenUsed/>
    <w:qFormat/>
    <w:rsid w:val="000921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Judul3">
    <w:name w:val="heading 3"/>
    <w:basedOn w:val="Normal"/>
    <w:next w:val="Normal"/>
    <w:link w:val="Judul3KAR"/>
    <w:uiPriority w:val="9"/>
    <w:semiHidden/>
    <w:unhideWhenUsed/>
    <w:qFormat/>
    <w:rsid w:val="000921A5"/>
    <w:pPr>
      <w:keepNext/>
      <w:keepLines/>
      <w:spacing w:before="160" w:after="80"/>
      <w:outlineLvl w:val="2"/>
    </w:pPr>
    <w:rPr>
      <w:rFonts w:eastAsiaTheme="majorEastAsia" w:cstheme="majorBidi"/>
      <w:color w:val="0F4761" w:themeColor="accent1" w:themeShade="BF"/>
      <w:sz w:val="28"/>
      <w:szCs w:val="28"/>
    </w:rPr>
  </w:style>
  <w:style w:type="paragraph" w:styleId="Judul4">
    <w:name w:val="heading 4"/>
    <w:basedOn w:val="Normal"/>
    <w:next w:val="Normal"/>
    <w:link w:val="Judul4KAR"/>
    <w:uiPriority w:val="9"/>
    <w:semiHidden/>
    <w:unhideWhenUsed/>
    <w:qFormat/>
    <w:rsid w:val="000921A5"/>
    <w:pPr>
      <w:keepNext/>
      <w:keepLines/>
      <w:spacing w:before="80" w:after="40"/>
      <w:outlineLvl w:val="3"/>
    </w:pPr>
    <w:rPr>
      <w:rFonts w:eastAsiaTheme="majorEastAsia" w:cstheme="majorBidi"/>
      <w:i/>
      <w:iCs/>
      <w:color w:val="0F4761" w:themeColor="accent1" w:themeShade="BF"/>
    </w:rPr>
  </w:style>
  <w:style w:type="paragraph" w:styleId="Judul5">
    <w:name w:val="heading 5"/>
    <w:basedOn w:val="Normal"/>
    <w:next w:val="Normal"/>
    <w:link w:val="Judul5KAR"/>
    <w:uiPriority w:val="9"/>
    <w:semiHidden/>
    <w:unhideWhenUsed/>
    <w:qFormat/>
    <w:rsid w:val="000921A5"/>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Normal"/>
    <w:link w:val="Judul6KAR"/>
    <w:uiPriority w:val="9"/>
    <w:semiHidden/>
    <w:unhideWhenUsed/>
    <w:qFormat/>
    <w:rsid w:val="000921A5"/>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0921A5"/>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0921A5"/>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0921A5"/>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0921A5"/>
    <w:rPr>
      <w:rFonts w:asciiTheme="majorHAnsi" w:eastAsiaTheme="majorEastAsia" w:hAnsiTheme="majorHAnsi" w:cstheme="majorBidi"/>
      <w:color w:val="0F4761" w:themeColor="accent1" w:themeShade="BF"/>
      <w:sz w:val="40"/>
      <w:szCs w:val="40"/>
    </w:rPr>
  </w:style>
  <w:style w:type="character" w:customStyle="1" w:styleId="Judul2KAR">
    <w:name w:val="Judul 2 KAR"/>
    <w:basedOn w:val="FontParagrafDefault"/>
    <w:link w:val="Judul2"/>
    <w:uiPriority w:val="9"/>
    <w:semiHidden/>
    <w:rsid w:val="000921A5"/>
    <w:rPr>
      <w:rFonts w:asciiTheme="majorHAnsi" w:eastAsiaTheme="majorEastAsia" w:hAnsiTheme="majorHAnsi" w:cstheme="majorBidi"/>
      <w:color w:val="0F4761" w:themeColor="accent1" w:themeShade="BF"/>
      <w:sz w:val="32"/>
      <w:szCs w:val="32"/>
    </w:rPr>
  </w:style>
  <w:style w:type="character" w:customStyle="1" w:styleId="Judul3KAR">
    <w:name w:val="Judul 3 KAR"/>
    <w:basedOn w:val="FontParagrafDefault"/>
    <w:link w:val="Judul3"/>
    <w:uiPriority w:val="9"/>
    <w:semiHidden/>
    <w:rsid w:val="000921A5"/>
    <w:rPr>
      <w:rFonts w:eastAsiaTheme="majorEastAsia" w:cstheme="majorBidi"/>
      <w:color w:val="0F4761" w:themeColor="accent1" w:themeShade="BF"/>
      <w:sz w:val="28"/>
      <w:szCs w:val="28"/>
    </w:rPr>
  </w:style>
  <w:style w:type="character" w:customStyle="1" w:styleId="Judul4KAR">
    <w:name w:val="Judul 4 KAR"/>
    <w:basedOn w:val="FontParagrafDefault"/>
    <w:link w:val="Judul4"/>
    <w:uiPriority w:val="9"/>
    <w:semiHidden/>
    <w:rsid w:val="000921A5"/>
    <w:rPr>
      <w:rFonts w:eastAsiaTheme="majorEastAsia" w:cstheme="majorBidi"/>
      <w:i/>
      <w:iCs/>
      <w:color w:val="0F4761" w:themeColor="accent1" w:themeShade="BF"/>
    </w:rPr>
  </w:style>
  <w:style w:type="character" w:customStyle="1" w:styleId="Judul5KAR">
    <w:name w:val="Judul 5 KAR"/>
    <w:basedOn w:val="FontParagrafDefault"/>
    <w:link w:val="Judul5"/>
    <w:uiPriority w:val="9"/>
    <w:semiHidden/>
    <w:rsid w:val="000921A5"/>
    <w:rPr>
      <w:rFonts w:eastAsiaTheme="majorEastAsia" w:cstheme="majorBidi"/>
      <w:color w:val="0F4761" w:themeColor="accent1" w:themeShade="BF"/>
    </w:rPr>
  </w:style>
  <w:style w:type="character" w:customStyle="1" w:styleId="Judul6KAR">
    <w:name w:val="Judul 6 KAR"/>
    <w:basedOn w:val="FontParagrafDefault"/>
    <w:link w:val="Judul6"/>
    <w:uiPriority w:val="9"/>
    <w:semiHidden/>
    <w:rsid w:val="000921A5"/>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0921A5"/>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0921A5"/>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0921A5"/>
    <w:rPr>
      <w:rFonts w:eastAsiaTheme="majorEastAsia" w:cstheme="majorBidi"/>
      <w:color w:val="272727" w:themeColor="text1" w:themeTint="D8"/>
    </w:rPr>
  </w:style>
  <w:style w:type="paragraph" w:styleId="Judul">
    <w:name w:val="Title"/>
    <w:basedOn w:val="Normal"/>
    <w:next w:val="Normal"/>
    <w:link w:val="JudulKAR"/>
    <w:uiPriority w:val="10"/>
    <w:qFormat/>
    <w:rsid w:val="000921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0921A5"/>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0921A5"/>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0921A5"/>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0921A5"/>
    <w:pPr>
      <w:spacing w:before="160"/>
      <w:jc w:val="center"/>
    </w:pPr>
    <w:rPr>
      <w:i/>
      <w:iCs/>
      <w:color w:val="404040" w:themeColor="text1" w:themeTint="BF"/>
    </w:rPr>
  </w:style>
  <w:style w:type="character" w:customStyle="1" w:styleId="KutipanKAR">
    <w:name w:val="Kutipan KAR"/>
    <w:basedOn w:val="FontParagrafDefault"/>
    <w:link w:val="Kutipan"/>
    <w:uiPriority w:val="29"/>
    <w:rsid w:val="000921A5"/>
    <w:rPr>
      <w:i/>
      <w:iCs/>
      <w:color w:val="404040" w:themeColor="text1" w:themeTint="BF"/>
    </w:rPr>
  </w:style>
  <w:style w:type="paragraph" w:styleId="DaftarParagraf">
    <w:name w:val="List Paragraph"/>
    <w:basedOn w:val="Normal"/>
    <w:uiPriority w:val="34"/>
    <w:qFormat/>
    <w:rsid w:val="000921A5"/>
    <w:pPr>
      <w:ind w:left="720"/>
      <w:contextualSpacing/>
    </w:pPr>
  </w:style>
  <w:style w:type="character" w:styleId="PenekananKeras">
    <w:name w:val="Intense Emphasis"/>
    <w:basedOn w:val="FontParagrafDefault"/>
    <w:uiPriority w:val="21"/>
    <w:qFormat/>
    <w:rsid w:val="000921A5"/>
    <w:rPr>
      <w:i/>
      <w:iCs/>
      <w:color w:val="0F4761" w:themeColor="accent1" w:themeShade="BF"/>
    </w:rPr>
  </w:style>
  <w:style w:type="paragraph" w:styleId="KutipanyangSering">
    <w:name w:val="Intense Quote"/>
    <w:basedOn w:val="Normal"/>
    <w:next w:val="Normal"/>
    <w:link w:val="KutipanyangSeringKAR"/>
    <w:uiPriority w:val="30"/>
    <w:qFormat/>
    <w:rsid w:val="000921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sid w:val="000921A5"/>
    <w:rPr>
      <w:i/>
      <w:iCs/>
      <w:color w:val="0F4761" w:themeColor="accent1" w:themeShade="BF"/>
    </w:rPr>
  </w:style>
  <w:style w:type="character" w:styleId="ReferensiyangSering">
    <w:name w:val="Intense Reference"/>
    <w:basedOn w:val="FontParagrafDefault"/>
    <w:uiPriority w:val="32"/>
    <w:qFormat/>
    <w:rsid w:val="000921A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853513">
      <w:bodyDiv w:val="1"/>
      <w:marLeft w:val="0"/>
      <w:marRight w:val="0"/>
      <w:marTop w:val="0"/>
      <w:marBottom w:val="0"/>
      <w:divBdr>
        <w:top w:val="none" w:sz="0" w:space="0" w:color="auto"/>
        <w:left w:val="none" w:sz="0" w:space="0" w:color="auto"/>
        <w:bottom w:val="none" w:sz="0" w:space="0" w:color="auto"/>
        <w:right w:val="none" w:sz="0" w:space="0" w:color="auto"/>
      </w:divBdr>
      <w:divsChild>
        <w:div w:id="1613128774">
          <w:marLeft w:val="0"/>
          <w:marRight w:val="0"/>
          <w:marTop w:val="240"/>
          <w:marBottom w:val="240"/>
          <w:divBdr>
            <w:top w:val="none" w:sz="0" w:space="0" w:color="auto"/>
            <w:left w:val="none" w:sz="0" w:space="0" w:color="auto"/>
            <w:bottom w:val="none" w:sz="0" w:space="0" w:color="auto"/>
            <w:right w:val="none" w:sz="0" w:space="0" w:color="auto"/>
          </w:divBdr>
        </w:div>
        <w:div w:id="1942102817">
          <w:marLeft w:val="0"/>
          <w:marRight w:val="0"/>
          <w:marTop w:val="240"/>
          <w:marBottom w:val="240"/>
          <w:divBdr>
            <w:top w:val="none" w:sz="0" w:space="0" w:color="auto"/>
            <w:left w:val="none" w:sz="0" w:space="0" w:color="auto"/>
            <w:bottom w:val="none" w:sz="0" w:space="0" w:color="auto"/>
            <w:right w:val="none" w:sz="0" w:space="0" w:color="auto"/>
          </w:divBdr>
        </w:div>
        <w:div w:id="1446733886">
          <w:marLeft w:val="0"/>
          <w:marRight w:val="0"/>
          <w:marTop w:val="0"/>
          <w:marBottom w:val="0"/>
          <w:divBdr>
            <w:top w:val="none" w:sz="0" w:space="0" w:color="auto"/>
            <w:left w:val="none" w:sz="0" w:space="0" w:color="auto"/>
            <w:bottom w:val="none" w:sz="0" w:space="0" w:color="auto"/>
            <w:right w:val="none" w:sz="0" w:space="0" w:color="auto"/>
          </w:divBdr>
          <w:divsChild>
            <w:div w:id="955335894">
              <w:marLeft w:val="0"/>
              <w:marRight w:val="0"/>
              <w:marTop w:val="0"/>
              <w:marBottom w:val="0"/>
              <w:divBdr>
                <w:top w:val="none" w:sz="0" w:space="0" w:color="auto"/>
                <w:left w:val="none" w:sz="0" w:space="0" w:color="auto"/>
                <w:bottom w:val="none" w:sz="0" w:space="0" w:color="auto"/>
                <w:right w:val="none" w:sz="0" w:space="0" w:color="auto"/>
              </w:divBdr>
            </w:div>
          </w:divsChild>
        </w:div>
        <w:div w:id="1675451998">
          <w:marLeft w:val="0"/>
          <w:marRight w:val="0"/>
          <w:marTop w:val="0"/>
          <w:marBottom w:val="0"/>
          <w:divBdr>
            <w:top w:val="none" w:sz="0" w:space="0" w:color="auto"/>
            <w:left w:val="none" w:sz="0" w:space="0" w:color="auto"/>
            <w:bottom w:val="none" w:sz="0" w:space="0" w:color="auto"/>
            <w:right w:val="none" w:sz="0" w:space="0" w:color="auto"/>
          </w:divBdr>
          <w:divsChild>
            <w:div w:id="25448603">
              <w:marLeft w:val="0"/>
              <w:marRight w:val="0"/>
              <w:marTop w:val="0"/>
              <w:marBottom w:val="0"/>
              <w:divBdr>
                <w:top w:val="none" w:sz="0" w:space="0" w:color="auto"/>
                <w:left w:val="none" w:sz="0" w:space="0" w:color="auto"/>
                <w:bottom w:val="none" w:sz="0" w:space="0" w:color="auto"/>
                <w:right w:val="none" w:sz="0" w:space="0" w:color="auto"/>
              </w:divBdr>
            </w:div>
          </w:divsChild>
        </w:div>
        <w:div w:id="2019699984">
          <w:marLeft w:val="0"/>
          <w:marRight w:val="0"/>
          <w:marTop w:val="0"/>
          <w:marBottom w:val="0"/>
          <w:divBdr>
            <w:top w:val="none" w:sz="0" w:space="0" w:color="auto"/>
            <w:left w:val="none" w:sz="0" w:space="0" w:color="auto"/>
            <w:bottom w:val="none" w:sz="0" w:space="0" w:color="auto"/>
            <w:right w:val="none" w:sz="0" w:space="0" w:color="auto"/>
          </w:divBdr>
          <w:divsChild>
            <w:div w:id="987317399">
              <w:marLeft w:val="0"/>
              <w:marRight w:val="0"/>
              <w:marTop w:val="0"/>
              <w:marBottom w:val="0"/>
              <w:divBdr>
                <w:top w:val="none" w:sz="0" w:space="0" w:color="auto"/>
                <w:left w:val="none" w:sz="0" w:space="0" w:color="auto"/>
                <w:bottom w:val="none" w:sz="0" w:space="0" w:color="auto"/>
                <w:right w:val="none" w:sz="0" w:space="0" w:color="auto"/>
              </w:divBdr>
            </w:div>
          </w:divsChild>
        </w:div>
        <w:div w:id="695039490">
          <w:marLeft w:val="0"/>
          <w:marRight w:val="0"/>
          <w:marTop w:val="0"/>
          <w:marBottom w:val="0"/>
          <w:divBdr>
            <w:top w:val="none" w:sz="0" w:space="0" w:color="auto"/>
            <w:left w:val="none" w:sz="0" w:space="0" w:color="auto"/>
            <w:bottom w:val="none" w:sz="0" w:space="0" w:color="auto"/>
            <w:right w:val="none" w:sz="0" w:space="0" w:color="auto"/>
          </w:divBdr>
          <w:divsChild>
            <w:div w:id="1599145011">
              <w:marLeft w:val="0"/>
              <w:marRight w:val="0"/>
              <w:marTop w:val="0"/>
              <w:marBottom w:val="0"/>
              <w:divBdr>
                <w:top w:val="none" w:sz="0" w:space="0" w:color="auto"/>
                <w:left w:val="none" w:sz="0" w:space="0" w:color="auto"/>
                <w:bottom w:val="none" w:sz="0" w:space="0" w:color="auto"/>
                <w:right w:val="none" w:sz="0" w:space="0" w:color="auto"/>
              </w:divBdr>
            </w:div>
          </w:divsChild>
        </w:div>
        <w:div w:id="1452166569">
          <w:marLeft w:val="0"/>
          <w:marRight w:val="0"/>
          <w:marTop w:val="0"/>
          <w:marBottom w:val="0"/>
          <w:divBdr>
            <w:top w:val="none" w:sz="0" w:space="0" w:color="auto"/>
            <w:left w:val="none" w:sz="0" w:space="0" w:color="auto"/>
            <w:bottom w:val="none" w:sz="0" w:space="0" w:color="auto"/>
            <w:right w:val="none" w:sz="0" w:space="0" w:color="auto"/>
          </w:divBdr>
          <w:divsChild>
            <w:div w:id="47730405">
              <w:marLeft w:val="0"/>
              <w:marRight w:val="0"/>
              <w:marTop w:val="0"/>
              <w:marBottom w:val="0"/>
              <w:divBdr>
                <w:top w:val="none" w:sz="0" w:space="0" w:color="auto"/>
                <w:left w:val="none" w:sz="0" w:space="0" w:color="auto"/>
                <w:bottom w:val="none" w:sz="0" w:space="0" w:color="auto"/>
                <w:right w:val="none" w:sz="0" w:space="0" w:color="auto"/>
              </w:divBdr>
            </w:div>
          </w:divsChild>
        </w:div>
        <w:div w:id="1977685900">
          <w:marLeft w:val="0"/>
          <w:marRight w:val="0"/>
          <w:marTop w:val="240"/>
          <w:marBottom w:val="240"/>
          <w:divBdr>
            <w:top w:val="none" w:sz="0" w:space="0" w:color="auto"/>
            <w:left w:val="none" w:sz="0" w:space="0" w:color="auto"/>
            <w:bottom w:val="none" w:sz="0" w:space="0" w:color="auto"/>
            <w:right w:val="none" w:sz="0" w:space="0" w:color="auto"/>
          </w:divBdr>
        </w:div>
        <w:div w:id="1506703513">
          <w:marLeft w:val="0"/>
          <w:marRight w:val="0"/>
          <w:marTop w:val="0"/>
          <w:marBottom w:val="0"/>
          <w:divBdr>
            <w:top w:val="none" w:sz="0" w:space="0" w:color="auto"/>
            <w:left w:val="none" w:sz="0" w:space="0" w:color="auto"/>
            <w:bottom w:val="none" w:sz="0" w:space="0" w:color="auto"/>
            <w:right w:val="none" w:sz="0" w:space="0" w:color="auto"/>
          </w:divBdr>
        </w:div>
        <w:div w:id="753554302">
          <w:marLeft w:val="0"/>
          <w:marRight w:val="0"/>
          <w:marTop w:val="0"/>
          <w:marBottom w:val="0"/>
          <w:divBdr>
            <w:top w:val="none" w:sz="0" w:space="0" w:color="auto"/>
            <w:left w:val="none" w:sz="0" w:space="0" w:color="auto"/>
            <w:bottom w:val="none" w:sz="0" w:space="0" w:color="auto"/>
            <w:right w:val="none" w:sz="0" w:space="0" w:color="auto"/>
          </w:divBdr>
        </w:div>
      </w:divsChild>
    </w:div>
    <w:div w:id="1232109516">
      <w:bodyDiv w:val="1"/>
      <w:marLeft w:val="0"/>
      <w:marRight w:val="0"/>
      <w:marTop w:val="0"/>
      <w:marBottom w:val="0"/>
      <w:divBdr>
        <w:top w:val="none" w:sz="0" w:space="0" w:color="auto"/>
        <w:left w:val="none" w:sz="0" w:space="0" w:color="auto"/>
        <w:bottom w:val="none" w:sz="0" w:space="0" w:color="auto"/>
        <w:right w:val="none" w:sz="0" w:space="0" w:color="auto"/>
      </w:divBdr>
      <w:divsChild>
        <w:div w:id="2017536610">
          <w:marLeft w:val="0"/>
          <w:marRight w:val="0"/>
          <w:marTop w:val="240"/>
          <w:marBottom w:val="240"/>
          <w:divBdr>
            <w:top w:val="none" w:sz="0" w:space="0" w:color="auto"/>
            <w:left w:val="none" w:sz="0" w:space="0" w:color="auto"/>
            <w:bottom w:val="none" w:sz="0" w:space="0" w:color="auto"/>
            <w:right w:val="none" w:sz="0" w:space="0" w:color="auto"/>
          </w:divBdr>
        </w:div>
        <w:div w:id="339936456">
          <w:marLeft w:val="0"/>
          <w:marRight w:val="0"/>
          <w:marTop w:val="240"/>
          <w:marBottom w:val="240"/>
          <w:divBdr>
            <w:top w:val="none" w:sz="0" w:space="0" w:color="auto"/>
            <w:left w:val="none" w:sz="0" w:space="0" w:color="auto"/>
            <w:bottom w:val="none" w:sz="0" w:space="0" w:color="auto"/>
            <w:right w:val="none" w:sz="0" w:space="0" w:color="auto"/>
          </w:divBdr>
        </w:div>
        <w:div w:id="419251763">
          <w:marLeft w:val="0"/>
          <w:marRight w:val="0"/>
          <w:marTop w:val="0"/>
          <w:marBottom w:val="0"/>
          <w:divBdr>
            <w:top w:val="none" w:sz="0" w:space="0" w:color="auto"/>
            <w:left w:val="none" w:sz="0" w:space="0" w:color="auto"/>
            <w:bottom w:val="none" w:sz="0" w:space="0" w:color="auto"/>
            <w:right w:val="none" w:sz="0" w:space="0" w:color="auto"/>
          </w:divBdr>
          <w:divsChild>
            <w:div w:id="2109546932">
              <w:marLeft w:val="0"/>
              <w:marRight w:val="0"/>
              <w:marTop w:val="0"/>
              <w:marBottom w:val="0"/>
              <w:divBdr>
                <w:top w:val="none" w:sz="0" w:space="0" w:color="auto"/>
                <w:left w:val="none" w:sz="0" w:space="0" w:color="auto"/>
                <w:bottom w:val="none" w:sz="0" w:space="0" w:color="auto"/>
                <w:right w:val="none" w:sz="0" w:space="0" w:color="auto"/>
              </w:divBdr>
            </w:div>
          </w:divsChild>
        </w:div>
        <w:div w:id="1362434647">
          <w:marLeft w:val="0"/>
          <w:marRight w:val="0"/>
          <w:marTop w:val="0"/>
          <w:marBottom w:val="0"/>
          <w:divBdr>
            <w:top w:val="none" w:sz="0" w:space="0" w:color="auto"/>
            <w:left w:val="none" w:sz="0" w:space="0" w:color="auto"/>
            <w:bottom w:val="none" w:sz="0" w:space="0" w:color="auto"/>
            <w:right w:val="none" w:sz="0" w:space="0" w:color="auto"/>
          </w:divBdr>
          <w:divsChild>
            <w:div w:id="790711570">
              <w:marLeft w:val="0"/>
              <w:marRight w:val="0"/>
              <w:marTop w:val="0"/>
              <w:marBottom w:val="0"/>
              <w:divBdr>
                <w:top w:val="none" w:sz="0" w:space="0" w:color="auto"/>
                <w:left w:val="none" w:sz="0" w:space="0" w:color="auto"/>
                <w:bottom w:val="none" w:sz="0" w:space="0" w:color="auto"/>
                <w:right w:val="none" w:sz="0" w:space="0" w:color="auto"/>
              </w:divBdr>
            </w:div>
          </w:divsChild>
        </w:div>
        <w:div w:id="674261316">
          <w:marLeft w:val="0"/>
          <w:marRight w:val="0"/>
          <w:marTop w:val="0"/>
          <w:marBottom w:val="0"/>
          <w:divBdr>
            <w:top w:val="none" w:sz="0" w:space="0" w:color="auto"/>
            <w:left w:val="none" w:sz="0" w:space="0" w:color="auto"/>
            <w:bottom w:val="none" w:sz="0" w:space="0" w:color="auto"/>
            <w:right w:val="none" w:sz="0" w:space="0" w:color="auto"/>
          </w:divBdr>
          <w:divsChild>
            <w:div w:id="887575018">
              <w:marLeft w:val="0"/>
              <w:marRight w:val="0"/>
              <w:marTop w:val="0"/>
              <w:marBottom w:val="0"/>
              <w:divBdr>
                <w:top w:val="none" w:sz="0" w:space="0" w:color="auto"/>
                <w:left w:val="none" w:sz="0" w:space="0" w:color="auto"/>
                <w:bottom w:val="none" w:sz="0" w:space="0" w:color="auto"/>
                <w:right w:val="none" w:sz="0" w:space="0" w:color="auto"/>
              </w:divBdr>
            </w:div>
          </w:divsChild>
        </w:div>
        <w:div w:id="1648896161">
          <w:marLeft w:val="0"/>
          <w:marRight w:val="0"/>
          <w:marTop w:val="0"/>
          <w:marBottom w:val="0"/>
          <w:divBdr>
            <w:top w:val="none" w:sz="0" w:space="0" w:color="auto"/>
            <w:left w:val="none" w:sz="0" w:space="0" w:color="auto"/>
            <w:bottom w:val="none" w:sz="0" w:space="0" w:color="auto"/>
            <w:right w:val="none" w:sz="0" w:space="0" w:color="auto"/>
          </w:divBdr>
          <w:divsChild>
            <w:div w:id="1980333671">
              <w:marLeft w:val="0"/>
              <w:marRight w:val="0"/>
              <w:marTop w:val="0"/>
              <w:marBottom w:val="0"/>
              <w:divBdr>
                <w:top w:val="none" w:sz="0" w:space="0" w:color="auto"/>
                <w:left w:val="none" w:sz="0" w:space="0" w:color="auto"/>
                <w:bottom w:val="none" w:sz="0" w:space="0" w:color="auto"/>
                <w:right w:val="none" w:sz="0" w:space="0" w:color="auto"/>
              </w:divBdr>
            </w:div>
          </w:divsChild>
        </w:div>
        <w:div w:id="2135052662">
          <w:marLeft w:val="0"/>
          <w:marRight w:val="0"/>
          <w:marTop w:val="0"/>
          <w:marBottom w:val="0"/>
          <w:divBdr>
            <w:top w:val="none" w:sz="0" w:space="0" w:color="auto"/>
            <w:left w:val="none" w:sz="0" w:space="0" w:color="auto"/>
            <w:bottom w:val="none" w:sz="0" w:space="0" w:color="auto"/>
            <w:right w:val="none" w:sz="0" w:space="0" w:color="auto"/>
          </w:divBdr>
          <w:divsChild>
            <w:div w:id="999775579">
              <w:marLeft w:val="0"/>
              <w:marRight w:val="0"/>
              <w:marTop w:val="0"/>
              <w:marBottom w:val="0"/>
              <w:divBdr>
                <w:top w:val="none" w:sz="0" w:space="0" w:color="auto"/>
                <w:left w:val="none" w:sz="0" w:space="0" w:color="auto"/>
                <w:bottom w:val="none" w:sz="0" w:space="0" w:color="auto"/>
                <w:right w:val="none" w:sz="0" w:space="0" w:color="auto"/>
              </w:divBdr>
            </w:div>
          </w:divsChild>
        </w:div>
        <w:div w:id="827601532">
          <w:marLeft w:val="0"/>
          <w:marRight w:val="0"/>
          <w:marTop w:val="240"/>
          <w:marBottom w:val="240"/>
          <w:divBdr>
            <w:top w:val="none" w:sz="0" w:space="0" w:color="auto"/>
            <w:left w:val="none" w:sz="0" w:space="0" w:color="auto"/>
            <w:bottom w:val="none" w:sz="0" w:space="0" w:color="auto"/>
            <w:right w:val="none" w:sz="0" w:space="0" w:color="auto"/>
          </w:divBdr>
        </w:div>
        <w:div w:id="861819922">
          <w:marLeft w:val="0"/>
          <w:marRight w:val="0"/>
          <w:marTop w:val="0"/>
          <w:marBottom w:val="0"/>
          <w:divBdr>
            <w:top w:val="none" w:sz="0" w:space="0" w:color="auto"/>
            <w:left w:val="none" w:sz="0" w:space="0" w:color="auto"/>
            <w:bottom w:val="none" w:sz="0" w:space="0" w:color="auto"/>
            <w:right w:val="none" w:sz="0" w:space="0" w:color="auto"/>
          </w:divBdr>
        </w:div>
        <w:div w:id="14271953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1442</Words>
  <Characters>8220</Characters>
  <Application>Microsoft Office Word</Application>
  <DocSecurity>0</DocSecurity>
  <Lines>68</Lines>
  <Paragraphs>19</Paragraphs>
  <ScaleCrop>false</ScaleCrop>
  <Company/>
  <LinksUpToDate>false</LinksUpToDate>
  <CharactersWithSpaces>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Faqih Alisyariati</dc:creator>
  <cp:keywords/>
  <dc:description/>
  <cp:lastModifiedBy>Faqih Alisyariati</cp:lastModifiedBy>
  <cp:revision>2</cp:revision>
  <dcterms:created xsi:type="dcterms:W3CDTF">2026-09-06T09:06:00Z</dcterms:created>
  <dcterms:modified xsi:type="dcterms:W3CDTF">2026-09-06T09:06:00Z</dcterms:modified>
</cp:coreProperties>
</file>